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A3" w:rsidRPr="00BF7E7B" w:rsidRDefault="00682CA3" w:rsidP="00682CA3">
      <w:pPr>
        <w:tabs>
          <w:tab w:val="clear" w:pos="1440"/>
          <w:tab w:val="left" w:pos="1496"/>
        </w:tabs>
        <w:rPr>
          <w:sz w:val="24"/>
          <w:szCs w:val="24"/>
          <w:lang w:val="ru-RU"/>
        </w:rPr>
      </w:pPr>
      <w:r w:rsidRPr="00BF7E7B">
        <w:rPr>
          <w:sz w:val="24"/>
          <w:szCs w:val="24"/>
          <w:lang w:val="ru-RU"/>
        </w:rPr>
        <w:t>РЕПУБЛИКА СРБИЈА</w:t>
      </w:r>
    </w:p>
    <w:p w:rsidR="00682CA3" w:rsidRPr="00BF7E7B" w:rsidRDefault="00682CA3" w:rsidP="00682CA3">
      <w:pPr>
        <w:jc w:val="left"/>
        <w:rPr>
          <w:sz w:val="24"/>
          <w:szCs w:val="24"/>
          <w:lang w:val="ru-RU"/>
        </w:rPr>
      </w:pPr>
      <w:r w:rsidRPr="00BF7E7B">
        <w:rPr>
          <w:sz w:val="24"/>
          <w:szCs w:val="24"/>
          <w:lang w:val="ru-RU"/>
        </w:rPr>
        <w:t>НАРОДНА СКУПШТИНА</w:t>
      </w:r>
    </w:p>
    <w:p w:rsidR="00682CA3" w:rsidRPr="00BF7E7B" w:rsidRDefault="00682CA3" w:rsidP="00682CA3">
      <w:pPr>
        <w:jc w:val="left"/>
        <w:rPr>
          <w:sz w:val="24"/>
          <w:szCs w:val="24"/>
          <w:lang w:val="sr-Cyrl-RS"/>
        </w:rPr>
      </w:pPr>
      <w:r w:rsidRPr="00BF7E7B">
        <w:rPr>
          <w:sz w:val="24"/>
          <w:szCs w:val="24"/>
          <w:lang w:val="ru-RU"/>
        </w:rPr>
        <w:t xml:space="preserve">Одбор за </w:t>
      </w:r>
      <w:r w:rsidRPr="00BF7E7B">
        <w:rPr>
          <w:sz w:val="24"/>
          <w:szCs w:val="24"/>
        </w:rPr>
        <w:t>o</w:t>
      </w:r>
      <w:r w:rsidRPr="00BF7E7B">
        <w:rPr>
          <w:sz w:val="24"/>
          <w:szCs w:val="24"/>
          <w:lang w:val="sr-Cyrl-RS"/>
        </w:rPr>
        <w:t xml:space="preserve">бразовање, науку, </w:t>
      </w:r>
    </w:p>
    <w:p w:rsidR="00682CA3" w:rsidRPr="00BF7E7B" w:rsidRDefault="00682CA3" w:rsidP="00682CA3">
      <w:pPr>
        <w:jc w:val="left"/>
        <w:rPr>
          <w:sz w:val="24"/>
          <w:szCs w:val="24"/>
          <w:lang w:val="sr-Cyrl-RS"/>
        </w:rPr>
      </w:pPr>
      <w:r w:rsidRPr="00BF7E7B">
        <w:rPr>
          <w:sz w:val="24"/>
          <w:szCs w:val="24"/>
          <w:lang w:val="sr-Cyrl-RS"/>
        </w:rPr>
        <w:t>технолошки развој и информатичко друштво</w:t>
      </w:r>
    </w:p>
    <w:p w:rsidR="004A76FA" w:rsidRPr="00BF7E7B" w:rsidRDefault="004A76FA" w:rsidP="004A76FA">
      <w:pPr>
        <w:rPr>
          <w:noProof w:val="0"/>
          <w:sz w:val="24"/>
          <w:szCs w:val="24"/>
        </w:rPr>
      </w:pPr>
      <w:r w:rsidRPr="00BF7E7B">
        <w:rPr>
          <w:sz w:val="24"/>
          <w:szCs w:val="24"/>
        </w:rPr>
        <w:t>14 Број:</w:t>
      </w:r>
      <w:r w:rsidRPr="00BF7E7B">
        <w:rPr>
          <w:sz w:val="24"/>
          <w:szCs w:val="24"/>
          <w:lang w:val="sr-Cyrl-CS"/>
        </w:rPr>
        <w:t xml:space="preserve"> </w:t>
      </w:r>
      <w:r w:rsidRPr="00BF7E7B">
        <w:rPr>
          <w:sz w:val="24"/>
          <w:szCs w:val="24"/>
        </w:rPr>
        <w:t>06-</w:t>
      </w:r>
      <w:r w:rsidRPr="00BF7E7B">
        <w:rPr>
          <w:sz w:val="24"/>
          <w:szCs w:val="24"/>
          <w:lang w:val="sr-Cyrl-RS"/>
        </w:rPr>
        <w:t>2</w:t>
      </w:r>
      <w:r w:rsidR="003D34C9" w:rsidRPr="00BF7E7B">
        <w:rPr>
          <w:sz w:val="24"/>
          <w:szCs w:val="24"/>
        </w:rPr>
        <w:t>/64</w:t>
      </w:r>
      <w:r w:rsidRPr="00BF7E7B">
        <w:rPr>
          <w:sz w:val="24"/>
          <w:szCs w:val="24"/>
          <w:lang w:val="sr-Cyrl-RS"/>
        </w:rPr>
        <w:t>-25</w:t>
      </w:r>
      <w:r w:rsidRPr="00BF7E7B">
        <w:rPr>
          <w:sz w:val="24"/>
          <w:szCs w:val="24"/>
        </w:rPr>
        <w:t xml:space="preserve">                                                     </w:t>
      </w:r>
    </w:p>
    <w:p w:rsidR="007965D5" w:rsidRPr="00BF7E7B" w:rsidRDefault="00080DE9" w:rsidP="007965D5">
      <w:pPr>
        <w:jc w:val="left"/>
        <w:rPr>
          <w:sz w:val="24"/>
          <w:szCs w:val="24"/>
          <w:lang w:val="sr-Cyrl-RS"/>
        </w:rPr>
      </w:pPr>
      <w:r w:rsidRPr="00BF7E7B">
        <w:rPr>
          <w:sz w:val="24"/>
          <w:szCs w:val="24"/>
          <w:lang w:val="sr-Cyrl-RS"/>
        </w:rPr>
        <w:t>2</w:t>
      </w:r>
      <w:r w:rsidRPr="00BF7E7B">
        <w:rPr>
          <w:sz w:val="24"/>
          <w:szCs w:val="24"/>
        </w:rPr>
        <w:t>8</w:t>
      </w:r>
      <w:r w:rsidR="003D34C9" w:rsidRPr="00BF7E7B">
        <w:rPr>
          <w:sz w:val="24"/>
          <w:szCs w:val="24"/>
          <w:lang w:val="sr-Cyrl-RS"/>
        </w:rPr>
        <w:t>. мај</w:t>
      </w:r>
      <w:r w:rsidR="007965D5" w:rsidRPr="00BF7E7B">
        <w:rPr>
          <w:sz w:val="24"/>
          <w:szCs w:val="24"/>
          <w:lang w:val="sr-Cyrl-RS"/>
        </w:rPr>
        <w:t xml:space="preserve"> 2025. године</w:t>
      </w:r>
    </w:p>
    <w:p w:rsidR="00682CA3" w:rsidRPr="00111DE7" w:rsidRDefault="007965D5" w:rsidP="007965D5">
      <w:pPr>
        <w:jc w:val="left"/>
        <w:rPr>
          <w:sz w:val="24"/>
          <w:szCs w:val="24"/>
          <w:lang w:val="ru-RU"/>
        </w:rPr>
      </w:pPr>
      <w:r w:rsidRPr="00BF7E7B">
        <w:rPr>
          <w:sz w:val="24"/>
          <w:szCs w:val="24"/>
          <w:lang w:val="sr-Cyrl-RS"/>
        </w:rPr>
        <w:t>Б е о г р а д</w:t>
      </w:r>
      <w:r w:rsidR="00682CA3" w:rsidRPr="00BF7E7B">
        <w:rPr>
          <w:sz w:val="24"/>
          <w:szCs w:val="24"/>
          <w:lang w:val="ru-RU"/>
        </w:rPr>
        <w:tab/>
        <w:t xml:space="preserve">                                           </w:t>
      </w:r>
    </w:p>
    <w:p w:rsidR="002D3133" w:rsidRDefault="002D3133" w:rsidP="00284FFF">
      <w:pPr>
        <w:rPr>
          <w:sz w:val="24"/>
          <w:szCs w:val="24"/>
          <w:lang w:val="sr-Cyrl-CS"/>
        </w:rPr>
      </w:pPr>
    </w:p>
    <w:p w:rsidR="00682CA3" w:rsidRDefault="00682CA3" w:rsidP="007F7F91">
      <w:pPr>
        <w:jc w:val="center"/>
        <w:rPr>
          <w:sz w:val="24"/>
          <w:szCs w:val="24"/>
          <w:lang w:val="sr-Cyrl-CS"/>
        </w:rPr>
      </w:pPr>
    </w:p>
    <w:p w:rsidR="00667B83" w:rsidRDefault="00667B83" w:rsidP="007F7F91">
      <w:pPr>
        <w:jc w:val="center"/>
        <w:rPr>
          <w:sz w:val="24"/>
          <w:szCs w:val="24"/>
          <w:lang w:val="sr-Cyrl-CS"/>
        </w:rPr>
      </w:pPr>
    </w:p>
    <w:p w:rsidR="00667B83" w:rsidRPr="00111DE7" w:rsidRDefault="00667B83" w:rsidP="007F7F91">
      <w:pPr>
        <w:jc w:val="center"/>
        <w:rPr>
          <w:sz w:val="24"/>
          <w:szCs w:val="24"/>
          <w:lang w:val="sr-Cyrl-CS"/>
        </w:rPr>
      </w:pPr>
    </w:p>
    <w:p w:rsidR="00682CA3" w:rsidRPr="00111DE7" w:rsidRDefault="00682CA3" w:rsidP="007F7F91">
      <w:pPr>
        <w:jc w:val="center"/>
        <w:rPr>
          <w:sz w:val="24"/>
          <w:szCs w:val="24"/>
          <w:lang w:val="sr-Cyrl-CS"/>
        </w:rPr>
      </w:pPr>
      <w:r w:rsidRPr="00111DE7">
        <w:rPr>
          <w:sz w:val="24"/>
          <w:szCs w:val="24"/>
          <w:lang w:val="sr-Cyrl-CS"/>
        </w:rPr>
        <w:t>З А П И С Н И К</w:t>
      </w:r>
    </w:p>
    <w:p w:rsidR="00682CA3" w:rsidRPr="00111DE7" w:rsidRDefault="006C4200" w:rsidP="007F7F91">
      <w:pPr>
        <w:jc w:val="center"/>
        <w:rPr>
          <w:sz w:val="24"/>
          <w:szCs w:val="24"/>
          <w:lang w:val="sr-Cyrl-RS"/>
        </w:rPr>
      </w:pPr>
      <w:r>
        <w:rPr>
          <w:sz w:val="24"/>
          <w:szCs w:val="24"/>
          <w:lang w:val="sr-Cyrl-CS"/>
        </w:rPr>
        <w:t>ДЕСЕТЕ</w:t>
      </w:r>
      <w:r w:rsidR="00682CA3" w:rsidRPr="00111DE7">
        <w:rPr>
          <w:sz w:val="24"/>
          <w:szCs w:val="24"/>
          <w:lang w:val="sr-Cyrl-CS"/>
        </w:rPr>
        <w:t xml:space="preserve"> СЕДНИЦЕ ОДБОРА ЗА </w:t>
      </w:r>
      <w:r w:rsidR="00682CA3" w:rsidRPr="00111DE7">
        <w:rPr>
          <w:sz w:val="24"/>
          <w:szCs w:val="24"/>
        </w:rPr>
        <w:t>O</w:t>
      </w:r>
      <w:r w:rsidR="00682CA3" w:rsidRPr="00111DE7">
        <w:rPr>
          <w:sz w:val="24"/>
          <w:szCs w:val="24"/>
          <w:lang w:val="sr-Cyrl-RS"/>
        </w:rPr>
        <w:t>БРАЗОВАЊЕ, НАУКУ,</w:t>
      </w:r>
    </w:p>
    <w:p w:rsidR="00682CA3" w:rsidRPr="00111DE7" w:rsidRDefault="00682CA3" w:rsidP="007F7F91">
      <w:pPr>
        <w:jc w:val="center"/>
        <w:rPr>
          <w:sz w:val="24"/>
          <w:szCs w:val="24"/>
          <w:lang w:val="sr-Cyrl-RS"/>
        </w:rPr>
      </w:pPr>
      <w:r w:rsidRPr="00111DE7">
        <w:rPr>
          <w:sz w:val="24"/>
          <w:szCs w:val="24"/>
          <w:lang w:val="sr-Cyrl-RS"/>
        </w:rPr>
        <w:t>ТЕХНОЛОШКИ РАЗВОЈ И ИНФОРМАТИЧКО ДРУШТВО</w:t>
      </w:r>
    </w:p>
    <w:p w:rsidR="00682CA3" w:rsidRPr="00111DE7" w:rsidRDefault="00682CA3" w:rsidP="007F7F91">
      <w:pPr>
        <w:jc w:val="center"/>
        <w:rPr>
          <w:sz w:val="24"/>
          <w:szCs w:val="24"/>
          <w:lang w:val="sr-Cyrl-CS"/>
        </w:rPr>
      </w:pPr>
    </w:p>
    <w:p w:rsidR="00682CA3" w:rsidRDefault="00682CA3" w:rsidP="007F7F91">
      <w:pPr>
        <w:jc w:val="center"/>
        <w:rPr>
          <w:sz w:val="24"/>
          <w:szCs w:val="24"/>
          <w:lang w:val="sr-Cyrl-CS"/>
        </w:rPr>
      </w:pPr>
      <w:r w:rsidRPr="00111DE7">
        <w:rPr>
          <w:sz w:val="24"/>
          <w:szCs w:val="24"/>
          <w:lang w:val="sr-Cyrl-CS"/>
        </w:rPr>
        <w:t xml:space="preserve">ОДРЖАНЕ </w:t>
      </w:r>
      <w:r w:rsidR="003D34C9">
        <w:rPr>
          <w:sz w:val="24"/>
          <w:szCs w:val="24"/>
          <w:lang w:val="sr-Cyrl-CS"/>
        </w:rPr>
        <w:t>2</w:t>
      </w:r>
      <w:r w:rsidR="003D34C9">
        <w:rPr>
          <w:sz w:val="24"/>
          <w:szCs w:val="24"/>
        </w:rPr>
        <w:t>7</w:t>
      </w:r>
      <w:r w:rsidR="003D34C9">
        <w:rPr>
          <w:sz w:val="24"/>
          <w:szCs w:val="24"/>
          <w:lang w:val="sr-Cyrl-CS"/>
        </w:rPr>
        <w:t>. МАЈ</w:t>
      </w:r>
      <w:r w:rsidR="007965D5" w:rsidRPr="00111DE7">
        <w:rPr>
          <w:sz w:val="24"/>
          <w:szCs w:val="24"/>
          <w:lang w:val="sr-Cyrl-CS"/>
        </w:rPr>
        <w:t>А 2025.</w:t>
      </w:r>
      <w:r w:rsidRPr="00111DE7">
        <w:rPr>
          <w:sz w:val="24"/>
          <w:szCs w:val="24"/>
          <w:lang w:val="sr-Cyrl-CS"/>
        </w:rPr>
        <w:t xml:space="preserve"> ГОДИНЕ</w:t>
      </w:r>
    </w:p>
    <w:p w:rsidR="00080DE9" w:rsidRPr="00111DE7" w:rsidRDefault="00080DE9" w:rsidP="007F7F91">
      <w:pPr>
        <w:jc w:val="center"/>
        <w:rPr>
          <w:sz w:val="24"/>
          <w:szCs w:val="24"/>
          <w:lang w:val="sr-Cyrl-CS"/>
        </w:rPr>
      </w:pPr>
    </w:p>
    <w:p w:rsidR="00682CA3" w:rsidRPr="00111DE7" w:rsidRDefault="00682CA3" w:rsidP="00284FFF">
      <w:pPr>
        <w:rPr>
          <w:sz w:val="24"/>
          <w:szCs w:val="24"/>
          <w:lang w:val="sr-Cyrl-CS"/>
        </w:rPr>
      </w:pPr>
    </w:p>
    <w:p w:rsidR="00682CA3" w:rsidRPr="00111DE7" w:rsidRDefault="00682CA3" w:rsidP="00C90B97">
      <w:pPr>
        <w:rPr>
          <w:sz w:val="24"/>
          <w:szCs w:val="24"/>
          <w:lang w:val="sr-Cyrl-CS"/>
        </w:rPr>
      </w:pPr>
    </w:p>
    <w:p w:rsidR="00682CA3" w:rsidRPr="00111DE7" w:rsidRDefault="00682CA3" w:rsidP="00C90B97">
      <w:pPr>
        <w:tabs>
          <w:tab w:val="clear" w:pos="1440"/>
        </w:tabs>
        <w:rPr>
          <w:sz w:val="24"/>
          <w:szCs w:val="24"/>
          <w:lang w:val="sr-Cyrl-CS"/>
        </w:rPr>
      </w:pPr>
      <w:r w:rsidRPr="00111DE7">
        <w:rPr>
          <w:sz w:val="24"/>
          <w:szCs w:val="24"/>
          <w:lang w:val="sr-Cyrl-CS"/>
        </w:rPr>
        <w:tab/>
        <w:t xml:space="preserve">Седница је почела у </w:t>
      </w:r>
      <w:r w:rsidR="00BB7987" w:rsidRPr="00111DE7">
        <w:rPr>
          <w:sz w:val="24"/>
          <w:szCs w:val="24"/>
          <w:lang w:val="sr-Cyrl-RS"/>
        </w:rPr>
        <w:t xml:space="preserve"> </w:t>
      </w:r>
      <w:r w:rsidR="000B77AE" w:rsidRPr="00111DE7">
        <w:rPr>
          <w:sz w:val="24"/>
          <w:szCs w:val="24"/>
          <w:lang w:val="sr-Cyrl-RS"/>
        </w:rPr>
        <w:t>1</w:t>
      </w:r>
      <w:r w:rsidR="003D34C9">
        <w:rPr>
          <w:sz w:val="24"/>
          <w:szCs w:val="24"/>
          <w:lang w:val="sr-Cyrl-RS"/>
        </w:rPr>
        <w:t>1</w:t>
      </w:r>
      <w:r w:rsidR="00A625F9" w:rsidRPr="00111DE7">
        <w:rPr>
          <w:sz w:val="24"/>
          <w:szCs w:val="24"/>
          <w:lang w:val="sr-Cyrl-RS"/>
        </w:rPr>
        <w:t>,</w:t>
      </w:r>
      <w:r w:rsidR="000B77AE" w:rsidRPr="00111DE7">
        <w:rPr>
          <w:sz w:val="24"/>
          <w:szCs w:val="24"/>
          <w:lang w:val="sr-Cyrl-RS"/>
        </w:rPr>
        <w:t>0</w:t>
      </w:r>
      <w:r w:rsidR="00A625F9" w:rsidRPr="00111DE7">
        <w:rPr>
          <w:sz w:val="24"/>
          <w:szCs w:val="24"/>
          <w:lang w:val="sr-Cyrl-RS"/>
        </w:rPr>
        <w:t>0</w:t>
      </w:r>
      <w:r w:rsidR="00BB7987" w:rsidRPr="00111DE7">
        <w:rPr>
          <w:sz w:val="24"/>
          <w:szCs w:val="24"/>
          <w:lang w:val="sr-Cyrl-RS"/>
        </w:rPr>
        <w:t xml:space="preserve"> </w:t>
      </w:r>
      <w:r w:rsidRPr="00111DE7">
        <w:rPr>
          <w:sz w:val="24"/>
          <w:szCs w:val="24"/>
          <w:lang w:val="sr-Cyrl-CS"/>
        </w:rPr>
        <w:t>часова.</w:t>
      </w:r>
    </w:p>
    <w:p w:rsidR="00682CA3" w:rsidRPr="00111DE7" w:rsidRDefault="00682CA3" w:rsidP="00C90B97">
      <w:pPr>
        <w:rPr>
          <w:sz w:val="24"/>
          <w:szCs w:val="24"/>
          <w:lang w:val="sr-Cyrl-CS"/>
        </w:rPr>
      </w:pPr>
    </w:p>
    <w:p w:rsidR="00682CA3" w:rsidRPr="00111DE7" w:rsidRDefault="00682CA3" w:rsidP="00C90B97">
      <w:pPr>
        <w:tabs>
          <w:tab w:val="clear" w:pos="1440"/>
          <w:tab w:val="left" w:pos="720"/>
        </w:tabs>
        <w:rPr>
          <w:sz w:val="24"/>
          <w:szCs w:val="24"/>
          <w:lang w:val="sr-Cyrl-CS"/>
        </w:rPr>
      </w:pPr>
      <w:r w:rsidRPr="00111DE7">
        <w:rPr>
          <w:sz w:val="24"/>
          <w:szCs w:val="24"/>
          <w:lang w:val="sr-Cyrl-CS"/>
        </w:rPr>
        <w:tab/>
      </w:r>
      <w:r w:rsidR="000C7F65" w:rsidRPr="00111DE7">
        <w:rPr>
          <w:sz w:val="24"/>
          <w:szCs w:val="24"/>
          <w:lang w:val="sr-Cyrl-CS"/>
        </w:rPr>
        <w:t>Седницом  је председавао проф. др Марко Атлагић, председник Одбора.</w:t>
      </w:r>
    </w:p>
    <w:p w:rsidR="00682CA3" w:rsidRPr="00111DE7" w:rsidRDefault="00682CA3" w:rsidP="00C90B97">
      <w:pPr>
        <w:rPr>
          <w:sz w:val="24"/>
          <w:szCs w:val="24"/>
          <w:lang w:val="sr-Cyrl-CS"/>
        </w:rPr>
      </w:pPr>
    </w:p>
    <w:p w:rsidR="000B77AE" w:rsidRPr="00111DE7" w:rsidRDefault="00682CA3" w:rsidP="00C90B97">
      <w:pPr>
        <w:tabs>
          <w:tab w:val="clear" w:pos="1440"/>
          <w:tab w:val="left" w:pos="720"/>
        </w:tabs>
        <w:ind w:firstLine="720"/>
        <w:rPr>
          <w:sz w:val="24"/>
          <w:szCs w:val="24"/>
          <w:lang w:val="sr-Cyrl-CS"/>
        </w:rPr>
      </w:pPr>
      <w:r w:rsidRPr="00111DE7">
        <w:rPr>
          <w:sz w:val="24"/>
          <w:szCs w:val="24"/>
          <w:lang w:val="sr-Cyrl-CS"/>
        </w:rPr>
        <w:t>Седници су</w:t>
      </w:r>
      <w:r w:rsidR="000C7F65" w:rsidRPr="00111DE7">
        <w:rPr>
          <w:sz w:val="24"/>
          <w:szCs w:val="24"/>
          <w:lang w:val="sr-Cyrl-CS"/>
        </w:rPr>
        <w:t xml:space="preserve"> </w:t>
      </w:r>
      <w:r w:rsidRPr="00111DE7">
        <w:rPr>
          <w:sz w:val="24"/>
          <w:szCs w:val="24"/>
          <w:lang w:val="sr-Cyrl-CS"/>
        </w:rPr>
        <w:t xml:space="preserve">присуствовали чланови Одбора: </w:t>
      </w:r>
      <w:r w:rsidR="00301425">
        <w:rPr>
          <w:sz w:val="24"/>
          <w:szCs w:val="24"/>
          <w:lang w:val="sr-Cyrl-CS"/>
        </w:rPr>
        <w:t>Никола Лазић</w:t>
      </w:r>
      <w:r w:rsidR="007965D5" w:rsidRPr="00111DE7">
        <w:rPr>
          <w:sz w:val="24"/>
          <w:szCs w:val="24"/>
          <w:lang w:val="sr-Cyrl-CS"/>
        </w:rPr>
        <w:t xml:space="preserve">, </w:t>
      </w:r>
      <w:r w:rsidR="000C7F65" w:rsidRPr="00111DE7">
        <w:rPr>
          <w:sz w:val="24"/>
          <w:szCs w:val="24"/>
          <w:lang w:val="sr-Cyrl-CS"/>
        </w:rPr>
        <w:t xml:space="preserve">Ана Миљанић, </w:t>
      </w:r>
      <w:r w:rsidR="0067262A" w:rsidRPr="00111DE7">
        <w:rPr>
          <w:sz w:val="24"/>
          <w:szCs w:val="24"/>
          <w:lang w:val="sr-Cyrl-CS"/>
        </w:rPr>
        <w:t xml:space="preserve">Пеђа Митровић, </w:t>
      </w:r>
      <w:r w:rsidR="00301425">
        <w:rPr>
          <w:sz w:val="24"/>
          <w:szCs w:val="24"/>
          <w:lang w:val="sr-Cyrl-CS"/>
        </w:rPr>
        <w:t>Един Нумановић</w:t>
      </w:r>
      <w:r w:rsidR="00ED2C08" w:rsidRPr="00111DE7">
        <w:rPr>
          <w:sz w:val="24"/>
          <w:szCs w:val="24"/>
          <w:lang w:val="sr-Cyrl-CS"/>
        </w:rPr>
        <w:t>,</w:t>
      </w:r>
      <w:r w:rsidR="000D19C1" w:rsidRPr="00111DE7">
        <w:rPr>
          <w:sz w:val="24"/>
          <w:szCs w:val="24"/>
          <w:lang w:val="sr-Cyrl-CS"/>
        </w:rPr>
        <w:t xml:space="preserve"> </w:t>
      </w:r>
      <w:r w:rsidR="00ED2C08" w:rsidRPr="00111DE7">
        <w:rPr>
          <w:sz w:val="24"/>
          <w:szCs w:val="24"/>
          <w:lang w:val="sr-Cyrl-CS"/>
        </w:rPr>
        <w:t xml:space="preserve">Стојан Раденовић, </w:t>
      </w:r>
      <w:r w:rsidR="00301425">
        <w:rPr>
          <w:sz w:val="24"/>
          <w:szCs w:val="24"/>
          <w:lang w:val="sr-Cyrl-CS"/>
        </w:rPr>
        <w:t>Жељко Ребрача</w:t>
      </w:r>
      <w:r w:rsidR="007830D9" w:rsidRPr="00111DE7">
        <w:rPr>
          <w:sz w:val="24"/>
          <w:szCs w:val="24"/>
          <w:lang w:val="sr-Cyrl-RS"/>
        </w:rPr>
        <w:t xml:space="preserve"> и</w:t>
      </w:r>
      <w:r w:rsidR="0067262A" w:rsidRPr="00111DE7">
        <w:rPr>
          <w:sz w:val="24"/>
          <w:szCs w:val="24"/>
          <w:lang w:val="sr-Cyrl-CS"/>
        </w:rPr>
        <w:t xml:space="preserve"> Живота Старчевић</w:t>
      </w:r>
      <w:r w:rsidR="000B77AE" w:rsidRPr="00111DE7">
        <w:rPr>
          <w:sz w:val="24"/>
          <w:szCs w:val="24"/>
          <w:lang w:val="sr-Cyrl-CS"/>
        </w:rPr>
        <w:t xml:space="preserve">. </w:t>
      </w:r>
    </w:p>
    <w:p w:rsidR="002336C0" w:rsidRPr="00111DE7" w:rsidRDefault="002336C0" w:rsidP="00C90B97">
      <w:pPr>
        <w:tabs>
          <w:tab w:val="clear" w:pos="1440"/>
          <w:tab w:val="left" w:pos="720"/>
        </w:tabs>
        <w:ind w:firstLine="720"/>
        <w:rPr>
          <w:sz w:val="24"/>
          <w:szCs w:val="24"/>
          <w:lang w:val="sr-Cyrl-CS"/>
        </w:rPr>
      </w:pPr>
    </w:p>
    <w:p w:rsidR="000B77AE" w:rsidRPr="00111DE7" w:rsidRDefault="002336C0" w:rsidP="00C90B97">
      <w:pPr>
        <w:tabs>
          <w:tab w:val="clear" w:pos="1440"/>
          <w:tab w:val="left" w:pos="720"/>
        </w:tabs>
        <w:ind w:firstLine="720"/>
        <w:rPr>
          <w:sz w:val="24"/>
          <w:szCs w:val="24"/>
          <w:lang w:val="sr-Cyrl-CS"/>
        </w:rPr>
      </w:pPr>
      <w:r w:rsidRPr="00111DE7">
        <w:rPr>
          <w:sz w:val="24"/>
          <w:szCs w:val="24"/>
          <w:lang w:val="sr-Cyrl-CS"/>
        </w:rPr>
        <w:t xml:space="preserve">Седници </w:t>
      </w:r>
      <w:r w:rsidR="007965D5" w:rsidRPr="00111DE7">
        <w:rPr>
          <w:sz w:val="24"/>
          <w:szCs w:val="24"/>
          <w:lang w:val="sr-Cyrl-RS"/>
        </w:rPr>
        <w:t>су</w:t>
      </w:r>
      <w:r w:rsidRPr="00111DE7">
        <w:rPr>
          <w:sz w:val="24"/>
          <w:szCs w:val="24"/>
          <w:lang w:val="sr-Cyrl-CS"/>
        </w:rPr>
        <w:t xml:space="preserve"> присуствова</w:t>
      </w:r>
      <w:r w:rsidR="007965D5" w:rsidRPr="00111DE7">
        <w:rPr>
          <w:sz w:val="24"/>
          <w:szCs w:val="24"/>
          <w:lang w:val="sr-Cyrl-CS"/>
        </w:rPr>
        <w:t>ли</w:t>
      </w:r>
      <w:r w:rsidRPr="00111DE7">
        <w:rPr>
          <w:sz w:val="24"/>
          <w:szCs w:val="24"/>
          <w:lang w:val="sr-Cyrl-CS"/>
        </w:rPr>
        <w:t xml:space="preserve"> </w:t>
      </w:r>
      <w:r w:rsidR="00A56DA5">
        <w:rPr>
          <w:sz w:val="24"/>
          <w:szCs w:val="24"/>
          <w:lang w:val="sr-Cyrl-CS"/>
        </w:rPr>
        <w:t>Ни</w:t>
      </w:r>
      <w:r w:rsidR="00301425">
        <w:rPr>
          <w:sz w:val="24"/>
          <w:szCs w:val="24"/>
          <w:lang w:val="sr-Cyrl-CS"/>
        </w:rPr>
        <w:t>кола Пантелић, Дејан Гурешић</w:t>
      </w:r>
      <w:r w:rsidR="007229D4" w:rsidRPr="00111DE7">
        <w:rPr>
          <w:sz w:val="24"/>
          <w:szCs w:val="24"/>
          <w:lang w:val="sr-Cyrl-CS"/>
        </w:rPr>
        <w:t xml:space="preserve">, </w:t>
      </w:r>
      <w:r w:rsidR="00301425">
        <w:rPr>
          <w:sz w:val="24"/>
          <w:szCs w:val="24"/>
          <w:lang w:val="sr-Cyrl-CS"/>
        </w:rPr>
        <w:t>доц. др Биљана Ђорђевић</w:t>
      </w:r>
      <w:r w:rsidR="007229D4" w:rsidRPr="00111DE7">
        <w:rPr>
          <w:sz w:val="24"/>
          <w:szCs w:val="24"/>
          <w:lang w:val="sr-Cyrl-CS"/>
        </w:rPr>
        <w:t>,</w:t>
      </w:r>
      <w:r w:rsidR="0089112B" w:rsidRPr="00111DE7">
        <w:rPr>
          <w:sz w:val="24"/>
          <w:szCs w:val="24"/>
        </w:rPr>
        <w:t xml:space="preserve"> </w:t>
      </w:r>
      <w:r w:rsidR="009C6B39" w:rsidRPr="00111DE7">
        <w:rPr>
          <w:sz w:val="24"/>
          <w:szCs w:val="24"/>
          <w:lang w:val="sr-Cyrl-CS"/>
        </w:rPr>
        <w:t>замени</w:t>
      </w:r>
      <w:r w:rsidR="007965D5" w:rsidRPr="00111DE7">
        <w:rPr>
          <w:sz w:val="24"/>
          <w:szCs w:val="24"/>
          <w:lang w:val="sr-Cyrl-CS"/>
        </w:rPr>
        <w:t>ци</w:t>
      </w:r>
      <w:r w:rsidR="009C6B39" w:rsidRPr="00111DE7">
        <w:rPr>
          <w:sz w:val="24"/>
          <w:szCs w:val="24"/>
          <w:lang w:val="sr-Cyrl-CS"/>
        </w:rPr>
        <w:t xml:space="preserve"> члан</w:t>
      </w:r>
      <w:r w:rsidR="007965D5" w:rsidRPr="00111DE7">
        <w:rPr>
          <w:sz w:val="24"/>
          <w:szCs w:val="24"/>
          <w:lang w:val="sr-Cyrl-CS"/>
        </w:rPr>
        <w:t>ов</w:t>
      </w:r>
      <w:r w:rsidR="009C6B39" w:rsidRPr="00111DE7">
        <w:rPr>
          <w:sz w:val="24"/>
          <w:szCs w:val="24"/>
          <w:lang w:val="sr-Cyrl-CS"/>
        </w:rPr>
        <w:t>а Одбора</w:t>
      </w:r>
      <w:r w:rsidRPr="00111DE7">
        <w:rPr>
          <w:sz w:val="24"/>
          <w:szCs w:val="24"/>
          <w:lang w:val="sr-Cyrl-CS"/>
        </w:rPr>
        <w:t>.</w:t>
      </w:r>
    </w:p>
    <w:p w:rsidR="00DD5094" w:rsidRPr="00111DE7" w:rsidRDefault="00DD5094" w:rsidP="00C90B97">
      <w:pPr>
        <w:tabs>
          <w:tab w:val="clear" w:pos="1440"/>
          <w:tab w:val="left" w:pos="720"/>
        </w:tabs>
        <w:ind w:firstLine="720"/>
        <w:rPr>
          <w:sz w:val="24"/>
          <w:szCs w:val="24"/>
          <w:lang w:val="sr-Cyrl-CS"/>
        </w:rPr>
      </w:pPr>
    </w:p>
    <w:p w:rsidR="00DD5094" w:rsidRPr="00111DE7" w:rsidRDefault="00DD5094" w:rsidP="00C90B97">
      <w:pPr>
        <w:tabs>
          <w:tab w:val="clear" w:pos="1440"/>
          <w:tab w:val="left" w:pos="720"/>
        </w:tabs>
        <w:ind w:firstLine="720"/>
        <w:rPr>
          <w:sz w:val="24"/>
          <w:szCs w:val="24"/>
          <w:lang w:val="sr-Cyrl-CS"/>
        </w:rPr>
      </w:pPr>
      <w:r w:rsidRPr="00111DE7">
        <w:rPr>
          <w:sz w:val="24"/>
          <w:szCs w:val="24"/>
          <w:lang w:val="sr-Cyrl-CS"/>
        </w:rPr>
        <w:t xml:space="preserve">Седници </w:t>
      </w:r>
      <w:r w:rsidR="000C7F65" w:rsidRPr="00111DE7">
        <w:rPr>
          <w:sz w:val="24"/>
          <w:szCs w:val="24"/>
          <w:lang w:val="sr-Cyrl-CS"/>
        </w:rPr>
        <w:t>нису</w:t>
      </w:r>
      <w:r w:rsidRPr="00111DE7">
        <w:rPr>
          <w:sz w:val="24"/>
          <w:szCs w:val="24"/>
          <w:lang w:val="sr-Cyrl-CS"/>
        </w:rPr>
        <w:t xml:space="preserve"> присуствовал</w:t>
      </w:r>
      <w:r w:rsidR="000C7F65" w:rsidRPr="00111DE7">
        <w:rPr>
          <w:sz w:val="24"/>
          <w:szCs w:val="24"/>
          <w:lang w:val="sr-Cyrl-CS"/>
        </w:rPr>
        <w:t>и</w:t>
      </w:r>
      <w:r w:rsidRPr="00111DE7">
        <w:rPr>
          <w:sz w:val="24"/>
          <w:szCs w:val="24"/>
          <w:lang w:val="sr-Cyrl-CS"/>
        </w:rPr>
        <w:t xml:space="preserve"> </w:t>
      </w:r>
      <w:r w:rsidR="000C7F65" w:rsidRPr="00111DE7">
        <w:rPr>
          <w:sz w:val="24"/>
          <w:szCs w:val="24"/>
          <w:lang w:val="sr-Cyrl-CS"/>
        </w:rPr>
        <w:t>чланови Одбора</w:t>
      </w:r>
      <w:r w:rsidR="0067262A" w:rsidRPr="00111DE7">
        <w:rPr>
          <w:sz w:val="24"/>
          <w:szCs w:val="24"/>
          <w:lang w:val="sr-Cyrl-CS"/>
        </w:rPr>
        <w:t xml:space="preserve">: </w:t>
      </w:r>
      <w:r w:rsidR="007830D9" w:rsidRPr="00111DE7">
        <w:rPr>
          <w:sz w:val="24"/>
          <w:szCs w:val="24"/>
          <w:lang w:val="sr-Cyrl-CS"/>
        </w:rPr>
        <w:t xml:space="preserve">Владимир Јелић, др Зоран Лутовац, </w:t>
      </w:r>
      <w:r w:rsidR="000D19C1" w:rsidRPr="00111DE7">
        <w:rPr>
          <w:sz w:val="24"/>
          <w:szCs w:val="24"/>
          <w:lang w:val="sr-Cyrl-CS"/>
        </w:rPr>
        <w:t>проф. др</w:t>
      </w:r>
      <w:r w:rsidR="000C7F65" w:rsidRPr="00111DE7">
        <w:rPr>
          <w:sz w:val="24"/>
          <w:szCs w:val="24"/>
          <w:lang w:val="sr-Cyrl-CS"/>
        </w:rPr>
        <w:t xml:space="preserve"> Бранимир Несторовић</w:t>
      </w:r>
      <w:r w:rsidR="00301425">
        <w:rPr>
          <w:sz w:val="24"/>
          <w:szCs w:val="24"/>
          <w:lang w:val="sr-Cyrl-CS"/>
        </w:rPr>
        <w:t xml:space="preserve">, Бранко Ружић, Горан Спасојевић </w:t>
      </w:r>
      <w:r w:rsidR="007830D9" w:rsidRPr="00111DE7">
        <w:rPr>
          <w:sz w:val="24"/>
          <w:szCs w:val="24"/>
          <w:lang w:val="sr-Cyrl-CS"/>
        </w:rPr>
        <w:t>и</w:t>
      </w:r>
      <w:r w:rsidR="00C83DF6" w:rsidRPr="00111DE7">
        <w:rPr>
          <w:sz w:val="24"/>
          <w:szCs w:val="24"/>
          <w:lang w:val="sr-Cyrl-CS"/>
        </w:rPr>
        <w:t xml:space="preserve"> Слађана Шушњар,</w:t>
      </w:r>
      <w:r w:rsidRPr="00111DE7">
        <w:rPr>
          <w:sz w:val="24"/>
          <w:szCs w:val="24"/>
          <w:lang w:val="sr-Cyrl-CS"/>
        </w:rPr>
        <w:t xml:space="preserve"> </w:t>
      </w:r>
      <w:r w:rsidR="000C7F65" w:rsidRPr="00111DE7">
        <w:rPr>
          <w:sz w:val="24"/>
          <w:szCs w:val="24"/>
          <w:lang w:val="sr-Cyrl-CS"/>
        </w:rPr>
        <w:t>нити њихови заменици</w:t>
      </w:r>
      <w:r w:rsidRPr="00111DE7">
        <w:rPr>
          <w:sz w:val="24"/>
          <w:szCs w:val="24"/>
          <w:lang w:val="sr-Cyrl-CS"/>
        </w:rPr>
        <w:t>.</w:t>
      </w:r>
    </w:p>
    <w:p w:rsidR="00E972A1" w:rsidRPr="00111DE7" w:rsidRDefault="00E972A1" w:rsidP="00C90B97">
      <w:pPr>
        <w:tabs>
          <w:tab w:val="clear" w:pos="1440"/>
          <w:tab w:val="left" w:pos="720"/>
        </w:tabs>
        <w:ind w:firstLine="720"/>
        <w:rPr>
          <w:sz w:val="24"/>
          <w:szCs w:val="24"/>
          <w:lang w:val="sr-Cyrl-CS"/>
        </w:rPr>
      </w:pPr>
    </w:p>
    <w:p w:rsidR="00E972A1" w:rsidRPr="00111DE7" w:rsidRDefault="001127B3" w:rsidP="00C90B97">
      <w:pPr>
        <w:tabs>
          <w:tab w:val="clear" w:pos="1440"/>
          <w:tab w:val="left" w:pos="720"/>
        </w:tabs>
        <w:ind w:firstLine="720"/>
        <w:rPr>
          <w:sz w:val="24"/>
          <w:szCs w:val="24"/>
          <w:lang w:val="sr-Cyrl-CS"/>
        </w:rPr>
      </w:pPr>
      <w:r>
        <w:rPr>
          <w:sz w:val="24"/>
          <w:szCs w:val="24"/>
          <w:lang w:val="sr-Cyrl-CS"/>
        </w:rPr>
        <w:t>Седници је присуствовала народна посланица</w:t>
      </w:r>
      <w:r w:rsidR="00A56DA5">
        <w:rPr>
          <w:sz w:val="24"/>
          <w:szCs w:val="24"/>
          <w:lang w:val="sr-Cyrl-CS"/>
        </w:rPr>
        <w:t xml:space="preserve"> </w:t>
      </w:r>
      <w:r w:rsidR="007220B7" w:rsidRPr="007220B7">
        <w:rPr>
          <w:sz w:val="24"/>
          <w:szCs w:val="24"/>
          <w:lang w:val="sr-Cyrl-CS"/>
        </w:rPr>
        <w:t xml:space="preserve">Ана Јаковљевић </w:t>
      </w:r>
      <w:r w:rsidR="00A56DA5">
        <w:rPr>
          <w:sz w:val="24"/>
          <w:szCs w:val="24"/>
          <w:lang w:val="sr-Cyrl-CS"/>
        </w:rPr>
        <w:t>из посланичке групе која нема члана Одбора.</w:t>
      </w:r>
    </w:p>
    <w:p w:rsidR="00E972A1" w:rsidRPr="00111DE7" w:rsidRDefault="00E972A1" w:rsidP="00C90B97">
      <w:pPr>
        <w:tabs>
          <w:tab w:val="clear" w:pos="1440"/>
          <w:tab w:val="left" w:pos="720"/>
        </w:tabs>
        <w:ind w:firstLine="720"/>
        <w:rPr>
          <w:sz w:val="24"/>
          <w:szCs w:val="24"/>
          <w:lang w:val="sr-Cyrl-CS"/>
        </w:rPr>
      </w:pPr>
    </w:p>
    <w:p w:rsidR="007F76D7" w:rsidRDefault="000D199A" w:rsidP="00A56DA5">
      <w:pPr>
        <w:tabs>
          <w:tab w:val="clear" w:pos="1440"/>
          <w:tab w:val="left" w:pos="720"/>
        </w:tabs>
        <w:ind w:firstLine="720"/>
        <w:rPr>
          <w:sz w:val="24"/>
          <w:szCs w:val="24"/>
          <w:lang w:val="sr-Cyrl-RS"/>
        </w:rPr>
      </w:pPr>
      <w:r>
        <w:rPr>
          <w:sz w:val="24"/>
          <w:szCs w:val="24"/>
          <w:lang w:val="sr-Cyrl-RS"/>
        </w:rPr>
        <w:t>На самом почетку седнице, председник је обавестио Одбор да су народни посланици Пеђа Митровић и проф. др Ђорђе П</w:t>
      </w:r>
      <w:r w:rsidR="006C09EB">
        <w:rPr>
          <w:sz w:val="24"/>
          <w:szCs w:val="24"/>
          <w:lang w:val="sr-Cyrl-RS"/>
        </w:rPr>
        <w:t>авиће</w:t>
      </w:r>
      <w:r w:rsidR="00080DE9">
        <w:rPr>
          <w:sz w:val="24"/>
          <w:szCs w:val="24"/>
          <w:lang w:val="sr-Cyrl-RS"/>
        </w:rPr>
        <w:t>вић, предложили допуну д</w:t>
      </w:r>
      <w:r>
        <w:rPr>
          <w:sz w:val="24"/>
          <w:szCs w:val="24"/>
          <w:lang w:val="sr-Cyrl-RS"/>
        </w:rPr>
        <w:t>невног реда</w:t>
      </w:r>
      <w:r w:rsidR="00EF7AFC">
        <w:rPr>
          <w:sz w:val="24"/>
          <w:szCs w:val="24"/>
          <w:lang w:val="sr-Cyrl-RS"/>
        </w:rPr>
        <w:t>,</w:t>
      </w:r>
      <w:r w:rsidR="008E3DF5">
        <w:rPr>
          <w:sz w:val="24"/>
          <w:szCs w:val="24"/>
          <w:lang w:val="sr-Cyrl-RS"/>
        </w:rPr>
        <w:t xml:space="preserve"> непосредно пре почетка седнице</w:t>
      </w:r>
      <w:r w:rsidR="0085542F">
        <w:rPr>
          <w:sz w:val="24"/>
          <w:szCs w:val="24"/>
          <w:lang w:val="sr-Cyrl-RS"/>
        </w:rPr>
        <w:t>. С тим у вези,</w:t>
      </w:r>
      <w:r w:rsidR="00CB63CF">
        <w:rPr>
          <w:sz w:val="24"/>
          <w:szCs w:val="24"/>
          <w:lang w:val="sr-Cyrl-RS"/>
        </w:rPr>
        <w:t xml:space="preserve"> </w:t>
      </w:r>
      <w:r w:rsidR="00080DE9">
        <w:rPr>
          <w:sz w:val="24"/>
          <w:szCs w:val="24"/>
          <w:lang w:val="sr-Cyrl-RS"/>
        </w:rPr>
        <w:t xml:space="preserve"> истакао</w:t>
      </w:r>
      <w:r w:rsidR="00EF7AFC">
        <w:rPr>
          <w:sz w:val="24"/>
          <w:szCs w:val="24"/>
          <w:lang w:val="sr-Cyrl-RS"/>
        </w:rPr>
        <w:t xml:space="preserve"> </w:t>
      </w:r>
      <w:r w:rsidR="00CB63CF">
        <w:rPr>
          <w:sz w:val="24"/>
          <w:szCs w:val="24"/>
          <w:lang w:val="sr-Cyrl-RS"/>
        </w:rPr>
        <w:t xml:space="preserve">је </w:t>
      </w:r>
      <w:r w:rsidR="00EF7AFC">
        <w:rPr>
          <w:sz w:val="24"/>
          <w:szCs w:val="24"/>
          <w:lang w:val="sr-Cyrl-RS"/>
        </w:rPr>
        <w:t>да</w:t>
      </w:r>
      <w:r w:rsidR="00080DE9">
        <w:rPr>
          <w:sz w:val="24"/>
          <w:szCs w:val="24"/>
        </w:rPr>
        <w:t xml:space="preserve"> </w:t>
      </w:r>
      <w:r w:rsidR="00080DE9">
        <w:rPr>
          <w:sz w:val="24"/>
          <w:szCs w:val="24"/>
          <w:lang w:val="sr-Cyrl-RS"/>
        </w:rPr>
        <w:t>је сходно чл. 82. и</w:t>
      </w:r>
      <w:r w:rsidR="006C09EB">
        <w:rPr>
          <w:sz w:val="24"/>
          <w:szCs w:val="24"/>
          <w:lang w:val="sr-Cyrl-RS"/>
        </w:rPr>
        <w:t xml:space="preserve"> 92, став 2</w:t>
      </w:r>
      <w:r w:rsidR="00080DE9">
        <w:rPr>
          <w:sz w:val="24"/>
          <w:szCs w:val="24"/>
        </w:rPr>
        <w:t>.</w:t>
      </w:r>
      <w:r w:rsidR="006C09EB">
        <w:rPr>
          <w:sz w:val="24"/>
          <w:szCs w:val="24"/>
          <w:lang w:val="sr-Cyrl-RS"/>
        </w:rPr>
        <w:t xml:space="preserve"> и 4</w:t>
      </w:r>
      <w:r w:rsidR="00080DE9">
        <w:rPr>
          <w:sz w:val="24"/>
          <w:szCs w:val="24"/>
          <w:lang w:val="sr-Cyrl-RS"/>
        </w:rPr>
        <w:t>. П</w:t>
      </w:r>
      <w:r w:rsidR="007F76D7">
        <w:rPr>
          <w:sz w:val="24"/>
          <w:szCs w:val="24"/>
          <w:lang w:val="sr-Cyrl-RS"/>
        </w:rPr>
        <w:t>ословника</w:t>
      </w:r>
      <w:r w:rsidR="00080DE9">
        <w:rPr>
          <w:sz w:val="24"/>
          <w:szCs w:val="24"/>
          <w:lang w:val="sr-Cyrl-RS"/>
        </w:rPr>
        <w:t>, допуну</w:t>
      </w:r>
      <w:r w:rsidR="007F76D7">
        <w:rPr>
          <w:sz w:val="24"/>
          <w:szCs w:val="24"/>
          <w:lang w:val="sr-Cyrl-RS"/>
        </w:rPr>
        <w:t xml:space="preserve"> дневног реда</w:t>
      </w:r>
      <w:r w:rsidR="00080DE9">
        <w:rPr>
          <w:sz w:val="24"/>
          <w:szCs w:val="24"/>
          <w:lang w:val="sr-Cyrl-RS"/>
        </w:rPr>
        <w:t xml:space="preserve"> потребно доставити најмање 24 часа пре почетка седнице.</w:t>
      </w:r>
    </w:p>
    <w:p w:rsidR="00D87687" w:rsidRDefault="00080DE9" w:rsidP="00C90B97">
      <w:pPr>
        <w:tabs>
          <w:tab w:val="clear" w:pos="1440"/>
          <w:tab w:val="left" w:pos="720"/>
        </w:tabs>
        <w:ind w:firstLine="720"/>
        <w:rPr>
          <w:sz w:val="24"/>
          <w:szCs w:val="24"/>
          <w:lang w:val="sr-Cyrl-RS"/>
        </w:rPr>
      </w:pPr>
      <w:r>
        <w:rPr>
          <w:sz w:val="24"/>
          <w:szCs w:val="24"/>
          <w:lang w:val="sr-Cyrl-RS"/>
        </w:rPr>
        <w:t>Имајући у виду наведено,  предлог</w:t>
      </w:r>
      <w:r w:rsidR="00EF7AFC">
        <w:rPr>
          <w:sz w:val="24"/>
          <w:szCs w:val="24"/>
          <w:lang w:val="sr-Cyrl-RS"/>
        </w:rPr>
        <w:t xml:space="preserve"> </w:t>
      </w:r>
      <w:r w:rsidR="007F76D7">
        <w:rPr>
          <w:sz w:val="24"/>
          <w:szCs w:val="24"/>
          <w:lang w:val="sr-Cyrl-RS"/>
        </w:rPr>
        <w:t>се сматра</w:t>
      </w:r>
      <w:r>
        <w:rPr>
          <w:sz w:val="24"/>
          <w:szCs w:val="24"/>
          <w:lang w:val="sr-Cyrl-RS"/>
        </w:rPr>
        <w:t xml:space="preserve"> </w:t>
      </w:r>
      <w:r w:rsidR="00EF7AFC">
        <w:rPr>
          <w:sz w:val="24"/>
          <w:szCs w:val="24"/>
          <w:lang w:val="sr-Cyrl-RS"/>
        </w:rPr>
        <w:t>не</w:t>
      </w:r>
      <w:r w:rsidR="0085542F">
        <w:rPr>
          <w:sz w:val="24"/>
          <w:szCs w:val="24"/>
          <w:lang w:val="sr-Cyrl-RS"/>
        </w:rPr>
        <w:t>благовр</w:t>
      </w:r>
      <w:r>
        <w:rPr>
          <w:sz w:val="24"/>
          <w:szCs w:val="24"/>
          <w:lang w:val="sr-Cyrl-RS"/>
        </w:rPr>
        <w:t>емен</w:t>
      </w:r>
      <w:r w:rsidR="007F76D7">
        <w:rPr>
          <w:sz w:val="24"/>
          <w:szCs w:val="24"/>
          <w:lang w:val="sr-Cyrl-RS"/>
        </w:rPr>
        <w:t>им</w:t>
      </w:r>
      <w:r>
        <w:rPr>
          <w:sz w:val="24"/>
          <w:szCs w:val="24"/>
          <w:lang w:val="sr-Cyrl-RS"/>
        </w:rPr>
        <w:t xml:space="preserve"> и о њему се није одлучивало.</w:t>
      </w:r>
    </w:p>
    <w:p w:rsidR="000D199A" w:rsidRPr="00111DE7" w:rsidRDefault="000D199A" w:rsidP="00C90B97">
      <w:pPr>
        <w:tabs>
          <w:tab w:val="clear" w:pos="1440"/>
          <w:tab w:val="left" w:pos="720"/>
        </w:tabs>
        <w:ind w:firstLine="720"/>
        <w:rPr>
          <w:sz w:val="24"/>
          <w:szCs w:val="24"/>
          <w:lang w:val="sr-Cyrl-RS"/>
        </w:rPr>
      </w:pPr>
    </w:p>
    <w:p w:rsidR="00682CA3" w:rsidRDefault="00D87687" w:rsidP="00C90B97">
      <w:pPr>
        <w:tabs>
          <w:tab w:val="clear" w:pos="1440"/>
          <w:tab w:val="left" w:pos="720"/>
        </w:tabs>
        <w:rPr>
          <w:sz w:val="24"/>
          <w:szCs w:val="24"/>
          <w:lang w:val="sr-Cyrl-RS"/>
        </w:rPr>
      </w:pPr>
      <w:r w:rsidRPr="00111DE7">
        <w:rPr>
          <w:sz w:val="24"/>
          <w:szCs w:val="24"/>
          <w:lang w:val="sr-Cyrl-CS"/>
        </w:rPr>
        <w:tab/>
      </w:r>
      <w:r w:rsidRPr="00111DE7">
        <w:rPr>
          <w:sz w:val="24"/>
          <w:szCs w:val="24"/>
          <w:lang w:val="sr-Cyrl-RS"/>
        </w:rPr>
        <w:t>На предлог председни</w:t>
      </w:r>
      <w:r w:rsidR="0085542F">
        <w:rPr>
          <w:sz w:val="24"/>
          <w:szCs w:val="24"/>
          <w:lang w:val="sr-Cyrl-RS"/>
        </w:rPr>
        <w:t xml:space="preserve">ка, Одбор је већином гласова, (9 </w:t>
      </w:r>
      <w:r w:rsidRPr="00111DE7">
        <w:rPr>
          <w:sz w:val="24"/>
          <w:szCs w:val="24"/>
          <w:lang w:val="sr-Cyrl-RS"/>
        </w:rPr>
        <w:t xml:space="preserve">гласова – ЗА, </w:t>
      </w:r>
      <w:r w:rsidR="00F1235D" w:rsidRPr="00111DE7">
        <w:rPr>
          <w:sz w:val="24"/>
          <w:szCs w:val="24"/>
          <w:lang w:val="sr-Cyrl-RS"/>
        </w:rPr>
        <w:t>2</w:t>
      </w:r>
      <w:r w:rsidRPr="00111DE7">
        <w:rPr>
          <w:sz w:val="24"/>
          <w:szCs w:val="24"/>
          <w:lang w:val="sr-Cyrl-RS"/>
        </w:rPr>
        <w:t xml:space="preserve"> – против), усвојио следећи:</w:t>
      </w:r>
    </w:p>
    <w:p w:rsidR="00CB63CF" w:rsidRDefault="00CB63CF" w:rsidP="00C90B97">
      <w:pPr>
        <w:tabs>
          <w:tab w:val="clear" w:pos="1440"/>
          <w:tab w:val="left" w:pos="720"/>
        </w:tabs>
        <w:rPr>
          <w:sz w:val="24"/>
          <w:szCs w:val="24"/>
          <w:lang w:val="sr-Cyrl-RS"/>
        </w:rPr>
      </w:pPr>
    </w:p>
    <w:p w:rsidR="00667B83" w:rsidRDefault="00667B83" w:rsidP="00C90B97">
      <w:pPr>
        <w:tabs>
          <w:tab w:val="clear" w:pos="1440"/>
          <w:tab w:val="left" w:pos="720"/>
        </w:tabs>
        <w:rPr>
          <w:sz w:val="24"/>
          <w:szCs w:val="24"/>
          <w:lang w:val="sr-Cyrl-RS"/>
        </w:rPr>
      </w:pPr>
    </w:p>
    <w:p w:rsidR="00667B83" w:rsidRDefault="00667B83" w:rsidP="00C90B97">
      <w:pPr>
        <w:tabs>
          <w:tab w:val="clear" w:pos="1440"/>
          <w:tab w:val="left" w:pos="720"/>
        </w:tabs>
        <w:rPr>
          <w:sz w:val="24"/>
          <w:szCs w:val="24"/>
          <w:lang w:val="sr-Cyrl-RS"/>
        </w:rPr>
      </w:pPr>
    </w:p>
    <w:p w:rsidR="00667B83" w:rsidRDefault="00667B83" w:rsidP="00C90B97">
      <w:pPr>
        <w:tabs>
          <w:tab w:val="clear" w:pos="1440"/>
          <w:tab w:val="left" w:pos="720"/>
        </w:tabs>
        <w:rPr>
          <w:sz w:val="24"/>
          <w:szCs w:val="24"/>
          <w:lang w:val="sr-Cyrl-RS"/>
        </w:rPr>
      </w:pPr>
    </w:p>
    <w:p w:rsidR="00667B83" w:rsidRDefault="00667B83" w:rsidP="00C90B97">
      <w:pPr>
        <w:tabs>
          <w:tab w:val="clear" w:pos="1440"/>
          <w:tab w:val="left" w:pos="720"/>
        </w:tabs>
        <w:rPr>
          <w:sz w:val="24"/>
          <w:szCs w:val="24"/>
          <w:lang w:val="sr-Cyrl-RS"/>
        </w:rPr>
      </w:pPr>
    </w:p>
    <w:p w:rsidR="003D34C9" w:rsidRPr="003D34C9" w:rsidRDefault="003D34C9" w:rsidP="00CB63CF">
      <w:pPr>
        <w:jc w:val="center"/>
        <w:rPr>
          <w:sz w:val="28"/>
          <w:szCs w:val="28"/>
          <w:lang w:val="sr-Latn-RS"/>
        </w:rPr>
      </w:pPr>
      <w:r w:rsidRPr="003D34C9">
        <w:rPr>
          <w:sz w:val="28"/>
          <w:szCs w:val="28"/>
          <w:lang w:val="sr-Cyrl-CS"/>
        </w:rPr>
        <w:t>Д н е в н и    р е д</w:t>
      </w:r>
    </w:p>
    <w:p w:rsidR="003D34C9" w:rsidRPr="003D34C9" w:rsidRDefault="003D34C9" w:rsidP="00CB63CF">
      <w:pPr>
        <w:ind w:left="720"/>
        <w:jc w:val="center"/>
        <w:rPr>
          <w:lang w:val="sr-Cyrl-RS"/>
        </w:rPr>
      </w:pPr>
    </w:p>
    <w:p w:rsidR="003D34C9" w:rsidRPr="007F76D7" w:rsidRDefault="003D34C9" w:rsidP="00C90B97">
      <w:pPr>
        <w:numPr>
          <w:ilvl w:val="0"/>
          <w:numId w:val="4"/>
        </w:numPr>
        <w:tabs>
          <w:tab w:val="num" w:pos="547"/>
        </w:tabs>
        <w:ind w:left="547"/>
        <w:rPr>
          <w:sz w:val="24"/>
          <w:szCs w:val="24"/>
        </w:rPr>
      </w:pPr>
      <w:r w:rsidRPr="007F76D7">
        <w:rPr>
          <w:sz w:val="24"/>
          <w:szCs w:val="24"/>
          <w:lang w:val="sr-Cyrl-RS"/>
        </w:rPr>
        <w:t xml:space="preserve">Утврђивање Предлога одлуке о разрешењу Мирјане Гарапић </w:t>
      </w:r>
      <w:r w:rsidRPr="007F76D7">
        <w:rPr>
          <w:sz w:val="24"/>
          <w:szCs w:val="24"/>
          <w:lang w:val="sr-Latn-RS"/>
        </w:rPr>
        <w:t>Zakanyi</w:t>
      </w:r>
      <w:r w:rsidRPr="007F76D7">
        <w:rPr>
          <w:sz w:val="24"/>
          <w:szCs w:val="24"/>
          <w:lang w:val="sr-Cyrl-RS"/>
        </w:rPr>
        <w:t xml:space="preserve"> дужности члана Управног одбора Националног тела за акредитацију и обезбеђење квалитета у високом образовању</w:t>
      </w:r>
      <w:r w:rsidRPr="007F76D7">
        <w:rPr>
          <w:sz w:val="24"/>
          <w:szCs w:val="24"/>
        </w:rPr>
        <w:t>,</w:t>
      </w:r>
    </w:p>
    <w:p w:rsidR="003D34C9" w:rsidRPr="007F76D7" w:rsidRDefault="003D34C9" w:rsidP="00C90B97">
      <w:pPr>
        <w:numPr>
          <w:ilvl w:val="0"/>
          <w:numId w:val="4"/>
        </w:numPr>
        <w:tabs>
          <w:tab w:val="num" w:pos="547"/>
        </w:tabs>
        <w:ind w:left="547"/>
        <w:rPr>
          <w:sz w:val="24"/>
          <w:szCs w:val="24"/>
        </w:rPr>
      </w:pPr>
      <w:r w:rsidRPr="007F76D7">
        <w:rPr>
          <w:sz w:val="24"/>
          <w:szCs w:val="24"/>
          <w:lang w:val="sr-Cyrl-RS"/>
        </w:rPr>
        <w:t>Утврђивање Предлога одлуке о разрешењу Небојше Бјелотомића дужности члана Управног одбора Националног тела за акредитацију и обезбеђење квалитета у високом образовању</w:t>
      </w:r>
      <w:r w:rsidRPr="007F76D7">
        <w:rPr>
          <w:sz w:val="24"/>
          <w:szCs w:val="24"/>
        </w:rPr>
        <w:t>,</w:t>
      </w:r>
    </w:p>
    <w:p w:rsidR="003D34C9" w:rsidRPr="007F76D7" w:rsidRDefault="003D34C9" w:rsidP="00C90B97">
      <w:pPr>
        <w:numPr>
          <w:ilvl w:val="0"/>
          <w:numId w:val="4"/>
        </w:numPr>
        <w:tabs>
          <w:tab w:val="num" w:pos="547"/>
        </w:tabs>
        <w:ind w:left="547"/>
        <w:rPr>
          <w:sz w:val="24"/>
          <w:szCs w:val="24"/>
        </w:rPr>
      </w:pPr>
      <w:r w:rsidRPr="007F76D7">
        <w:rPr>
          <w:sz w:val="24"/>
          <w:szCs w:val="24"/>
        </w:rPr>
        <w:t xml:space="preserve">Утврђивање Предлога одлуке о разрешењу </w:t>
      </w:r>
      <w:r w:rsidRPr="007F76D7">
        <w:rPr>
          <w:sz w:val="24"/>
          <w:szCs w:val="24"/>
          <w:lang w:val="sr-Cyrl-RS"/>
        </w:rPr>
        <w:t xml:space="preserve">академика </w:t>
      </w:r>
      <w:r w:rsidRPr="007F76D7">
        <w:rPr>
          <w:sz w:val="24"/>
          <w:szCs w:val="24"/>
        </w:rPr>
        <w:t xml:space="preserve">проф. </w:t>
      </w:r>
      <w:r w:rsidRPr="007F76D7">
        <w:rPr>
          <w:sz w:val="24"/>
          <w:szCs w:val="24"/>
          <w:lang w:val="sr-Cyrl-RS"/>
        </w:rPr>
        <w:t xml:space="preserve">емеритуса </w:t>
      </w:r>
      <w:r w:rsidRPr="007F76D7">
        <w:rPr>
          <w:sz w:val="24"/>
          <w:szCs w:val="24"/>
        </w:rPr>
        <w:t xml:space="preserve">др </w:t>
      </w:r>
      <w:r w:rsidRPr="007F76D7">
        <w:rPr>
          <w:sz w:val="24"/>
          <w:szCs w:val="24"/>
          <w:lang w:val="sr-Cyrl-RS"/>
        </w:rPr>
        <w:t>Бел</w:t>
      </w:r>
      <w:r w:rsidRPr="007F76D7">
        <w:rPr>
          <w:sz w:val="24"/>
          <w:szCs w:val="24"/>
        </w:rPr>
        <w:t xml:space="preserve">е </w:t>
      </w:r>
      <w:r w:rsidRPr="007F76D7">
        <w:rPr>
          <w:sz w:val="24"/>
          <w:szCs w:val="24"/>
          <w:lang w:val="sr-Cyrl-RS"/>
        </w:rPr>
        <w:t>Балинт</w:t>
      </w:r>
      <w:r w:rsidRPr="007F76D7">
        <w:rPr>
          <w:sz w:val="24"/>
          <w:szCs w:val="24"/>
        </w:rPr>
        <w:t>а дужности члана Националног савета за високо образовање.</w:t>
      </w:r>
    </w:p>
    <w:p w:rsidR="00D9084E" w:rsidRDefault="00D9084E" w:rsidP="00C90B97">
      <w:pPr>
        <w:tabs>
          <w:tab w:val="clear" w:pos="1440"/>
          <w:tab w:val="left" w:pos="720"/>
        </w:tabs>
        <w:rPr>
          <w:sz w:val="24"/>
          <w:szCs w:val="24"/>
          <w:lang w:val="ru-RU"/>
        </w:rPr>
      </w:pPr>
    </w:p>
    <w:p w:rsidR="003D34C9" w:rsidRPr="00111DE7" w:rsidRDefault="003D34C9" w:rsidP="00C90B97">
      <w:pPr>
        <w:tabs>
          <w:tab w:val="clear" w:pos="1440"/>
          <w:tab w:val="left" w:pos="720"/>
        </w:tabs>
        <w:rPr>
          <w:sz w:val="24"/>
          <w:szCs w:val="24"/>
          <w:lang w:val="ru-RU"/>
        </w:rPr>
      </w:pPr>
    </w:p>
    <w:p w:rsidR="00FD06C7" w:rsidRDefault="00194228" w:rsidP="00C90B97">
      <w:pPr>
        <w:tabs>
          <w:tab w:val="left" w:pos="720"/>
        </w:tabs>
        <w:rPr>
          <w:sz w:val="24"/>
          <w:szCs w:val="24"/>
          <w:lang w:val="ru-RU"/>
        </w:rPr>
      </w:pPr>
      <w:r w:rsidRPr="00111DE7">
        <w:rPr>
          <w:sz w:val="24"/>
          <w:szCs w:val="24"/>
          <w:lang w:val="ru-RU"/>
        </w:rPr>
        <w:tab/>
        <w:t xml:space="preserve">Пре преласка на рад по утврђеном дневном реду, </w:t>
      </w:r>
      <w:r w:rsidR="00BD7BC3" w:rsidRPr="00111DE7">
        <w:rPr>
          <w:sz w:val="24"/>
          <w:szCs w:val="24"/>
          <w:lang w:val="ru-RU"/>
        </w:rPr>
        <w:t>већином гласова (1</w:t>
      </w:r>
      <w:r w:rsidR="00D41437">
        <w:rPr>
          <w:sz w:val="24"/>
          <w:szCs w:val="24"/>
          <w:lang w:val="ru-RU"/>
        </w:rPr>
        <w:t>0</w:t>
      </w:r>
      <w:r w:rsidR="00BD7BC3" w:rsidRPr="00111DE7">
        <w:rPr>
          <w:sz w:val="24"/>
          <w:szCs w:val="24"/>
          <w:lang w:val="ru-RU"/>
        </w:rPr>
        <w:t xml:space="preserve"> гласова – ЗА, </w:t>
      </w:r>
      <w:r w:rsidR="00BD7BC3">
        <w:rPr>
          <w:sz w:val="24"/>
          <w:szCs w:val="24"/>
          <w:lang w:val="ru-RU"/>
        </w:rPr>
        <w:t>1</w:t>
      </w:r>
      <w:r w:rsidR="00BD7BC3" w:rsidRPr="00111DE7">
        <w:rPr>
          <w:sz w:val="24"/>
          <w:szCs w:val="24"/>
          <w:lang w:val="ru-RU"/>
        </w:rPr>
        <w:t xml:space="preserve"> – </w:t>
      </w:r>
      <w:r w:rsidR="00BD7BC3" w:rsidRPr="00A56DA5">
        <w:rPr>
          <w:sz w:val="24"/>
          <w:szCs w:val="24"/>
          <w:lang w:val="ru-RU"/>
        </w:rPr>
        <w:t>против</w:t>
      </w:r>
      <w:r w:rsidR="00BD7BC3" w:rsidRPr="00111DE7">
        <w:rPr>
          <w:sz w:val="24"/>
          <w:szCs w:val="24"/>
          <w:lang w:val="ru-RU"/>
        </w:rPr>
        <w:t>)</w:t>
      </w:r>
      <w:r w:rsidR="00BD7BC3" w:rsidRPr="00BD7BC3">
        <w:rPr>
          <w:sz w:val="24"/>
          <w:szCs w:val="24"/>
          <w:lang w:val="ru-RU"/>
        </w:rPr>
        <w:t>, без примедаба,</w:t>
      </w:r>
      <w:r w:rsidR="007F76D7" w:rsidRPr="007F76D7">
        <w:rPr>
          <w:b/>
          <w:sz w:val="24"/>
          <w:szCs w:val="24"/>
          <w:lang w:val="ru-RU"/>
        </w:rPr>
        <w:t xml:space="preserve"> </w:t>
      </w:r>
      <w:r w:rsidR="007F76D7" w:rsidRPr="007F76D7">
        <w:rPr>
          <w:sz w:val="24"/>
          <w:szCs w:val="24"/>
          <w:lang w:val="ru-RU"/>
        </w:rPr>
        <w:t>усвојен је</w:t>
      </w:r>
      <w:r w:rsidR="007F76D7">
        <w:rPr>
          <w:sz w:val="24"/>
          <w:szCs w:val="24"/>
          <w:lang w:val="ru-RU"/>
        </w:rPr>
        <w:t xml:space="preserve"> </w:t>
      </w:r>
      <w:r w:rsidR="009133E1" w:rsidRPr="00111DE7">
        <w:rPr>
          <w:b/>
          <w:sz w:val="24"/>
          <w:szCs w:val="24"/>
          <w:lang w:val="ru-RU"/>
        </w:rPr>
        <w:t>З</w:t>
      </w:r>
      <w:r w:rsidRPr="00111DE7">
        <w:rPr>
          <w:b/>
          <w:sz w:val="24"/>
          <w:szCs w:val="24"/>
          <w:lang w:val="ru-RU"/>
        </w:rPr>
        <w:t>аписни</w:t>
      </w:r>
      <w:r w:rsidR="0067262A" w:rsidRPr="00111DE7">
        <w:rPr>
          <w:b/>
          <w:sz w:val="24"/>
          <w:szCs w:val="24"/>
          <w:lang w:val="ru-RU"/>
        </w:rPr>
        <w:t>к</w:t>
      </w:r>
      <w:r w:rsidRPr="00111DE7">
        <w:rPr>
          <w:b/>
          <w:sz w:val="24"/>
          <w:szCs w:val="24"/>
          <w:lang w:val="ru-RU"/>
        </w:rPr>
        <w:t xml:space="preserve"> </w:t>
      </w:r>
      <w:r w:rsidR="00D41437">
        <w:rPr>
          <w:b/>
          <w:sz w:val="24"/>
          <w:szCs w:val="24"/>
          <w:lang w:val="ru-RU"/>
        </w:rPr>
        <w:t>девете</w:t>
      </w:r>
      <w:r w:rsidRPr="00111DE7">
        <w:rPr>
          <w:b/>
          <w:sz w:val="24"/>
          <w:szCs w:val="24"/>
          <w:lang w:val="ru-RU"/>
        </w:rPr>
        <w:t xml:space="preserve"> седнице Одбора</w:t>
      </w:r>
      <w:r w:rsidRPr="00111DE7">
        <w:rPr>
          <w:sz w:val="24"/>
          <w:szCs w:val="24"/>
          <w:lang w:val="ru-RU"/>
        </w:rPr>
        <w:t xml:space="preserve">, одржане </w:t>
      </w:r>
      <w:r w:rsidR="003D4E5D">
        <w:rPr>
          <w:sz w:val="24"/>
          <w:szCs w:val="24"/>
          <w:lang w:val="ru-RU"/>
        </w:rPr>
        <w:t>28</w:t>
      </w:r>
      <w:r w:rsidRPr="00111DE7">
        <w:rPr>
          <w:sz w:val="24"/>
          <w:szCs w:val="24"/>
          <w:lang w:val="ru-RU"/>
        </w:rPr>
        <w:t xml:space="preserve">. </w:t>
      </w:r>
      <w:r w:rsidR="003D4E5D">
        <w:rPr>
          <w:sz w:val="24"/>
          <w:szCs w:val="24"/>
          <w:lang w:val="ru-RU"/>
        </w:rPr>
        <w:t>фебруара</w:t>
      </w:r>
      <w:r w:rsidR="00CE2F7F" w:rsidRPr="00111DE7">
        <w:rPr>
          <w:sz w:val="24"/>
          <w:szCs w:val="24"/>
          <w:lang w:val="ru-RU"/>
        </w:rPr>
        <w:t xml:space="preserve"> 2025</w:t>
      </w:r>
      <w:r w:rsidRPr="00111DE7">
        <w:rPr>
          <w:sz w:val="24"/>
          <w:szCs w:val="24"/>
          <w:lang w:val="ru-RU"/>
        </w:rPr>
        <w:t xml:space="preserve">. </w:t>
      </w:r>
      <w:r w:rsidR="00B92FAF">
        <w:rPr>
          <w:sz w:val="24"/>
          <w:szCs w:val="24"/>
          <w:lang w:val="ru-RU"/>
        </w:rPr>
        <w:t xml:space="preserve">године. </w:t>
      </w:r>
    </w:p>
    <w:p w:rsidR="00837F4F" w:rsidRPr="00111DE7" w:rsidRDefault="00837F4F" w:rsidP="00C90B97">
      <w:pPr>
        <w:tabs>
          <w:tab w:val="left" w:pos="720"/>
        </w:tabs>
        <w:rPr>
          <w:sz w:val="24"/>
          <w:szCs w:val="24"/>
          <w:lang w:val="ru-RU"/>
        </w:rPr>
      </w:pPr>
    </w:p>
    <w:p w:rsidR="00837F4F" w:rsidRDefault="00180939" w:rsidP="00C90B97">
      <w:pPr>
        <w:tabs>
          <w:tab w:val="left" w:pos="720"/>
        </w:tabs>
        <w:rPr>
          <w:sz w:val="24"/>
          <w:szCs w:val="24"/>
          <w:lang w:val="sr-Cyrl-RS"/>
        </w:rPr>
      </w:pPr>
      <w:r w:rsidRPr="00111DE7">
        <w:rPr>
          <w:sz w:val="24"/>
          <w:szCs w:val="24"/>
          <w:lang w:val="ru-RU"/>
        </w:rPr>
        <w:tab/>
      </w:r>
      <w:r w:rsidR="00FD06C7" w:rsidRPr="00111DE7">
        <w:rPr>
          <w:sz w:val="24"/>
          <w:szCs w:val="24"/>
          <w:lang w:val="ru-RU"/>
        </w:rPr>
        <w:t>На  предлог председника,</w:t>
      </w:r>
      <w:r w:rsidR="006B3D95" w:rsidRPr="00111DE7">
        <w:rPr>
          <w:sz w:val="24"/>
          <w:szCs w:val="24"/>
          <w:lang w:val="ru-RU"/>
        </w:rPr>
        <w:t xml:space="preserve"> </w:t>
      </w:r>
      <w:r w:rsidR="00FC3F73">
        <w:rPr>
          <w:sz w:val="24"/>
          <w:szCs w:val="24"/>
          <w:lang w:val="ru-RU"/>
        </w:rPr>
        <w:t xml:space="preserve">на основу члана 76. Пословника, </w:t>
      </w:r>
      <w:r w:rsidR="00FD06C7" w:rsidRPr="00111DE7">
        <w:rPr>
          <w:sz w:val="24"/>
          <w:szCs w:val="24"/>
          <w:lang w:val="ru-RU"/>
        </w:rPr>
        <w:t>Одб</w:t>
      </w:r>
      <w:r w:rsidR="00280510" w:rsidRPr="00111DE7">
        <w:rPr>
          <w:sz w:val="24"/>
          <w:szCs w:val="24"/>
          <w:lang w:val="ru-RU"/>
        </w:rPr>
        <w:t>ор је</w:t>
      </w:r>
      <w:r w:rsidR="00837F4F">
        <w:rPr>
          <w:sz w:val="24"/>
          <w:szCs w:val="24"/>
          <w:lang w:val="ru-RU"/>
        </w:rPr>
        <w:t xml:space="preserve"> већином гласова (9 </w:t>
      </w:r>
      <w:r w:rsidR="006474BF" w:rsidRPr="00111DE7">
        <w:rPr>
          <w:sz w:val="24"/>
          <w:szCs w:val="24"/>
          <w:lang w:val="ru-RU"/>
        </w:rPr>
        <w:t xml:space="preserve">гласова – ЗА, 2 – против), </w:t>
      </w:r>
      <w:r w:rsidR="00280510" w:rsidRPr="00111DE7">
        <w:rPr>
          <w:sz w:val="24"/>
          <w:szCs w:val="24"/>
          <w:lang w:val="ru-RU"/>
        </w:rPr>
        <w:t xml:space="preserve">одлучио да </w:t>
      </w:r>
      <w:r w:rsidR="00FC3F73">
        <w:rPr>
          <w:sz w:val="24"/>
          <w:szCs w:val="24"/>
          <w:lang w:val="ru-RU"/>
        </w:rPr>
        <w:t>води заједнички начелни претрес</w:t>
      </w:r>
      <w:r w:rsidR="00280510" w:rsidRPr="00111DE7">
        <w:rPr>
          <w:sz w:val="24"/>
          <w:szCs w:val="24"/>
          <w:lang w:val="ru-RU"/>
        </w:rPr>
        <w:t xml:space="preserve"> </w:t>
      </w:r>
      <w:r w:rsidR="00837F4F">
        <w:rPr>
          <w:sz w:val="24"/>
          <w:szCs w:val="24"/>
          <w:lang w:val="ru-RU"/>
        </w:rPr>
        <w:t>о све три тачке</w:t>
      </w:r>
      <w:r w:rsidR="00FD06C7" w:rsidRPr="00111DE7">
        <w:rPr>
          <w:sz w:val="24"/>
          <w:szCs w:val="24"/>
          <w:lang w:val="ru-RU"/>
        </w:rPr>
        <w:t xml:space="preserve"> дневног реда</w:t>
      </w:r>
      <w:r w:rsidR="00837F4F">
        <w:rPr>
          <w:sz w:val="24"/>
          <w:szCs w:val="24"/>
          <w:lang w:val="sr-Cyrl-RS"/>
        </w:rPr>
        <w:t>.</w:t>
      </w:r>
    </w:p>
    <w:p w:rsidR="00CB63CF" w:rsidRDefault="00CB63CF" w:rsidP="00C90B97">
      <w:pPr>
        <w:tabs>
          <w:tab w:val="left" w:pos="720"/>
        </w:tabs>
        <w:rPr>
          <w:sz w:val="24"/>
          <w:szCs w:val="24"/>
          <w:lang w:val="sr-Cyrl-RS"/>
        </w:rPr>
      </w:pPr>
    </w:p>
    <w:p w:rsidR="00667B83" w:rsidRPr="00667B83" w:rsidRDefault="00667B83" w:rsidP="00667B83">
      <w:pPr>
        <w:tabs>
          <w:tab w:val="left" w:pos="720"/>
        </w:tabs>
        <w:rPr>
          <w:b/>
          <w:sz w:val="24"/>
          <w:szCs w:val="24"/>
          <w:lang w:val="ru-RU"/>
        </w:rPr>
      </w:pPr>
      <w:r w:rsidRPr="00667B83">
        <w:rPr>
          <w:sz w:val="24"/>
          <w:szCs w:val="24"/>
          <w:lang w:val="sr-Cyrl-CS"/>
        </w:rPr>
        <w:tab/>
      </w:r>
      <w:r w:rsidRPr="00FC3F73">
        <w:rPr>
          <w:sz w:val="24"/>
          <w:szCs w:val="24"/>
          <w:u w:val="single"/>
          <w:lang w:val="sr-Cyrl-CS"/>
        </w:rPr>
        <w:t>Заједнички начелни претрес о првој, другој</w:t>
      </w:r>
      <w:r>
        <w:rPr>
          <w:sz w:val="24"/>
          <w:szCs w:val="24"/>
          <w:u w:val="single"/>
          <w:lang w:val="sr-Cyrl-CS"/>
        </w:rPr>
        <w:t xml:space="preserve"> и</w:t>
      </w:r>
      <w:r w:rsidRPr="00FC3F73">
        <w:rPr>
          <w:sz w:val="24"/>
          <w:szCs w:val="24"/>
          <w:u w:val="single"/>
          <w:lang w:val="sr-Cyrl-CS"/>
        </w:rPr>
        <w:t xml:space="preserve"> </w:t>
      </w:r>
      <w:r>
        <w:rPr>
          <w:sz w:val="24"/>
          <w:szCs w:val="24"/>
          <w:u w:val="single"/>
          <w:lang w:val="sr-Cyrl-CS"/>
        </w:rPr>
        <w:t>т</w:t>
      </w:r>
      <w:r w:rsidRPr="00FC3F73">
        <w:rPr>
          <w:sz w:val="24"/>
          <w:szCs w:val="24"/>
          <w:u w:val="single"/>
          <w:lang w:val="sr-Cyrl-CS"/>
        </w:rPr>
        <w:t>рећој тачки дневног реда:</w:t>
      </w:r>
      <w:r w:rsidRPr="00111DE7">
        <w:rPr>
          <w:sz w:val="24"/>
          <w:szCs w:val="24"/>
          <w:lang w:val="sr-Cyrl-CS"/>
        </w:rPr>
        <w:t xml:space="preserve"> </w:t>
      </w:r>
      <w:r w:rsidRPr="00667B83">
        <w:rPr>
          <w:b/>
          <w:sz w:val="24"/>
          <w:szCs w:val="24"/>
          <w:lang w:val="ru-RU"/>
        </w:rPr>
        <w:t>Утврђивање Предлога одлуке о разрешењу Мирјане Гарапић Zakanyi дужности члана Управног одбора Националног тела за акредитацију и обезбеђење квалитета у високом образовању,</w:t>
      </w:r>
      <w:r>
        <w:rPr>
          <w:b/>
          <w:sz w:val="24"/>
          <w:szCs w:val="24"/>
          <w:lang w:val="ru-RU"/>
        </w:rPr>
        <w:t xml:space="preserve"> </w:t>
      </w:r>
      <w:r w:rsidRPr="00667B83">
        <w:rPr>
          <w:b/>
          <w:sz w:val="24"/>
          <w:szCs w:val="24"/>
          <w:lang w:val="ru-RU"/>
        </w:rPr>
        <w:t>Утврђивање Предлога одлуке о разрешењу Небојше Бјелотомића дужности члана Управног одбора Националног тела за акредитацију и обезбеђење квалитета у високом образовању</w:t>
      </w:r>
      <w:r>
        <w:rPr>
          <w:b/>
          <w:sz w:val="24"/>
          <w:szCs w:val="24"/>
          <w:lang w:val="ru-RU"/>
        </w:rPr>
        <w:t xml:space="preserve"> и квалитета у високом образовању и </w:t>
      </w:r>
      <w:r w:rsidRPr="00667B83">
        <w:rPr>
          <w:b/>
          <w:sz w:val="24"/>
          <w:szCs w:val="24"/>
          <w:lang w:val="ru-RU"/>
        </w:rPr>
        <w:t>Утврђивање Предлога одлуке о разрешењу академика проф. емеритуса др Беле Балинта дужности члана Националног савета за високо образовање</w:t>
      </w:r>
      <w:r>
        <w:rPr>
          <w:b/>
          <w:sz w:val="24"/>
          <w:szCs w:val="24"/>
          <w:lang w:val="ru-RU"/>
        </w:rPr>
        <w:t>.</w:t>
      </w:r>
    </w:p>
    <w:p w:rsidR="00667B83" w:rsidRDefault="00180939" w:rsidP="00C90B97">
      <w:pPr>
        <w:tabs>
          <w:tab w:val="left" w:pos="720"/>
        </w:tabs>
        <w:rPr>
          <w:color w:val="000000"/>
          <w:sz w:val="24"/>
          <w:szCs w:val="24"/>
          <w:lang w:val="sr-Cyrl-RS" w:eastAsia="sr-Cyrl-CS"/>
        </w:rPr>
      </w:pPr>
      <w:r w:rsidRPr="00716CB8">
        <w:rPr>
          <w:color w:val="000000"/>
          <w:sz w:val="24"/>
          <w:szCs w:val="24"/>
          <w:lang w:val="sr-Cyrl-RS" w:eastAsia="sr-Cyrl-CS"/>
        </w:rPr>
        <w:t xml:space="preserve">      </w:t>
      </w:r>
      <w:r w:rsidR="007F76D7">
        <w:rPr>
          <w:color w:val="000000"/>
          <w:sz w:val="24"/>
          <w:szCs w:val="24"/>
          <w:lang w:val="sr-Cyrl-RS" w:eastAsia="sr-Cyrl-CS"/>
        </w:rPr>
        <w:t xml:space="preserve">     </w:t>
      </w:r>
    </w:p>
    <w:p w:rsidR="00667B83" w:rsidRDefault="00667B83" w:rsidP="00667B83">
      <w:pPr>
        <w:tabs>
          <w:tab w:val="left" w:pos="720"/>
        </w:tabs>
        <w:rPr>
          <w:color w:val="000000"/>
          <w:sz w:val="24"/>
          <w:szCs w:val="24"/>
          <w:lang w:val="sr-Cyrl-RS" w:eastAsia="sr-Cyrl-CS"/>
        </w:rPr>
      </w:pPr>
      <w:r>
        <w:rPr>
          <w:color w:val="000000"/>
          <w:sz w:val="24"/>
          <w:szCs w:val="24"/>
          <w:lang w:val="sr-Cyrl-RS" w:eastAsia="sr-Cyrl-CS"/>
        </w:rPr>
        <w:tab/>
      </w:r>
      <w:r w:rsidR="007F76D7">
        <w:rPr>
          <w:color w:val="000000"/>
          <w:sz w:val="24"/>
          <w:szCs w:val="24"/>
          <w:lang w:val="sr-Cyrl-RS" w:eastAsia="sr-Cyrl-CS"/>
        </w:rPr>
        <w:t xml:space="preserve"> </w:t>
      </w:r>
      <w:r>
        <w:rPr>
          <w:color w:val="000000"/>
          <w:sz w:val="24"/>
          <w:szCs w:val="24"/>
          <w:lang w:val="sr-Cyrl-RS" w:eastAsia="sr-Cyrl-CS"/>
        </w:rPr>
        <w:t>Уводне напомене поводом ове три тачке дневног реда изнео је проф. др Марко Атлагић, председник Одбора. У</w:t>
      </w:r>
      <w:r w:rsidRPr="00667B83">
        <w:rPr>
          <w:color w:val="000000"/>
          <w:sz w:val="24"/>
          <w:szCs w:val="24"/>
          <w:lang w:val="sr-Cyrl-RS" w:eastAsia="sr-Cyrl-CS"/>
        </w:rPr>
        <w:t>позна</w:t>
      </w:r>
      <w:r>
        <w:rPr>
          <w:color w:val="000000"/>
          <w:sz w:val="24"/>
          <w:szCs w:val="24"/>
          <w:lang w:val="sr-Cyrl-RS" w:eastAsia="sr-Cyrl-CS"/>
        </w:rPr>
        <w:t>о је</w:t>
      </w:r>
      <w:r w:rsidRPr="00667B83">
        <w:rPr>
          <w:color w:val="000000"/>
          <w:sz w:val="24"/>
          <w:szCs w:val="24"/>
          <w:lang w:val="sr-Cyrl-RS" w:eastAsia="sr-Cyrl-CS"/>
        </w:rPr>
        <w:t xml:space="preserve"> чланове Одбора</w:t>
      </w:r>
      <w:r>
        <w:rPr>
          <w:color w:val="000000"/>
          <w:sz w:val="24"/>
          <w:szCs w:val="24"/>
          <w:lang w:val="sr-Cyrl-RS" w:eastAsia="sr-Cyrl-CS"/>
        </w:rPr>
        <w:t xml:space="preserve"> са чињеницом</w:t>
      </w:r>
      <w:r w:rsidRPr="00667B83">
        <w:rPr>
          <w:color w:val="000000"/>
          <w:sz w:val="24"/>
          <w:szCs w:val="24"/>
          <w:lang w:val="sr-Cyrl-RS" w:eastAsia="sr-Cyrl-CS"/>
        </w:rPr>
        <w:t>, да су Мирјана Гарапић Zakanyi, 21. марта 2025. године а Небојша Бјелотомић, 02. априла 2025. г</w:t>
      </w:r>
      <w:r>
        <w:rPr>
          <w:color w:val="000000"/>
          <w:sz w:val="24"/>
          <w:szCs w:val="24"/>
          <w:lang w:val="sr-Cyrl-RS" w:eastAsia="sr-Cyrl-CS"/>
        </w:rPr>
        <w:t>,</w:t>
      </w:r>
      <w:r w:rsidRPr="00667B83">
        <w:rPr>
          <w:color w:val="000000"/>
          <w:sz w:val="24"/>
          <w:szCs w:val="24"/>
          <w:lang w:val="sr-Cyrl-RS" w:eastAsia="sr-Cyrl-CS"/>
        </w:rPr>
        <w:t xml:space="preserve"> упутили лични Захтев за разрешење дужности члана Управног одбора Националног тела за акредитацију и обезбеђење квалитета у високом образовању, док је академик проф. емеритус др Бела Балинт 25. априла 2025. г, поднео оставку на место члана Националног савета за високо образовање. На седници Шеснаестог ванредног заседања, 4. фебруара 2022. године, Мирјана Гарапић Zakanyi и Небојша Бјелотомић су</w:t>
      </w:r>
      <w:r>
        <w:rPr>
          <w:color w:val="000000"/>
          <w:sz w:val="24"/>
          <w:szCs w:val="24"/>
          <w:lang w:val="sr-Cyrl-RS" w:eastAsia="sr-Cyrl-CS"/>
        </w:rPr>
        <w:t>,</w:t>
      </w:r>
      <w:r w:rsidRPr="00667B83">
        <w:rPr>
          <w:color w:val="000000"/>
          <w:sz w:val="24"/>
          <w:szCs w:val="24"/>
          <w:lang w:val="sr-Cyrl-RS" w:eastAsia="sr-Cyrl-CS"/>
        </w:rPr>
        <w:t xml:space="preserve"> на предлог Привредне коморе Србије, именовани за члана Управног одбора Националног тела за акредитацију и обезбеђење квалитета у високом образовању, док је академик проф. емеритус др Бела Балинт, на предлог Министарства просвете, науке и технолошког развоја, изабран за члана Националног савета за високо образовање.</w:t>
      </w:r>
      <w:r>
        <w:rPr>
          <w:color w:val="000000"/>
          <w:sz w:val="24"/>
          <w:szCs w:val="24"/>
          <w:lang w:val="sr-Cyrl-RS" w:eastAsia="sr-Cyrl-CS"/>
        </w:rPr>
        <w:t xml:space="preserve"> </w:t>
      </w:r>
      <w:r w:rsidRPr="00667B83">
        <w:rPr>
          <w:color w:val="000000"/>
          <w:sz w:val="24"/>
          <w:szCs w:val="24"/>
          <w:lang w:val="sr-Cyrl-RS" w:eastAsia="sr-Cyrl-CS"/>
        </w:rPr>
        <w:t>Пред</w:t>
      </w:r>
      <w:r>
        <w:rPr>
          <w:color w:val="000000"/>
          <w:sz w:val="24"/>
          <w:szCs w:val="24"/>
          <w:lang w:val="sr-Cyrl-RS" w:eastAsia="sr-Cyrl-CS"/>
        </w:rPr>
        <w:t>седник Одбора је предл</w:t>
      </w:r>
      <w:r w:rsidRPr="00667B83">
        <w:rPr>
          <w:color w:val="000000"/>
          <w:sz w:val="24"/>
          <w:szCs w:val="24"/>
          <w:lang w:val="sr-Cyrl-RS" w:eastAsia="sr-Cyrl-CS"/>
        </w:rPr>
        <w:t>л</w:t>
      </w:r>
      <w:r>
        <w:rPr>
          <w:color w:val="000000"/>
          <w:sz w:val="24"/>
          <w:szCs w:val="24"/>
          <w:lang w:val="sr-Cyrl-RS" w:eastAsia="sr-Cyrl-CS"/>
        </w:rPr>
        <w:t>о</w:t>
      </w:r>
      <w:r w:rsidRPr="00667B83">
        <w:rPr>
          <w:color w:val="000000"/>
          <w:sz w:val="24"/>
          <w:szCs w:val="24"/>
          <w:lang w:val="sr-Cyrl-RS" w:eastAsia="sr-Cyrl-CS"/>
        </w:rPr>
        <w:t>ж</w:t>
      </w:r>
      <w:r>
        <w:rPr>
          <w:color w:val="000000"/>
          <w:sz w:val="24"/>
          <w:szCs w:val="24"/>
          <w:lang w:val="sr-Cyrl-RS" w:eastAsia="sr-Cyrl-CS"/>
        </w:rPr>
        <w:t>ио</w:t>
      </w:r>
      <w:r w:rsidRPr="00667B83">
        <w:rPr>
          <w:color w:val="000000"/>
          <w:sz w:val="24"/>
          <w:szCs w:val="24"/>
          <w:lang w:val="sr-Cyrl-RS" w:eastAsia="sr-Cyrl-CS"/>
        </w:rPr>
        <w:t xml:space="preserve"> да Одбор утврди Предлог одлуке о разрешењу Мирјане Гарапић Zakanyi и Предлог одлуке о разрешењу Небојше Бјелотомића, на њихов лични захтев дужности члана Управног одбора Националног тела за акредитацију и обезбеђење квалитета у високом образовању, као и Предлог одлуке о разрешењу академика проф. емеритуса др Беле Балинта чланства у Националном савету за високо образовање, пр</w:t>
      </w:r>
      <w:r w:rsidR="00C71D42">
        <w:rPr>
          <w:color w:val="000000"/>
          <w:sz w:val="24"/>
          <w:szCs w:val="24"/>
          <w:lang w:val="sr-Cyrl-RS" w:eastAsia="sr-Cyrl-CS"/>
        </w:rPr>
        <w:t>е истека мандата. Такође, предлo</w:t>
      </w:r>
      <w:r w:rsidRPr="00667B83">
        <w:rPr>
          <w:color w:val="000000"/>
          <w:sz w:val="24"/>
          <w:szCs w:val="24"/>
          <w:lang w:val="sr-Cyrl-RS" w:eastAsia="sr-Cyrl-CS"/>
        </w:rPr>
        <w:t>ж</w:t>
      </w:r>
      <w:r>
        <w:rPr>
          <w:color w:val="000000"/>
          <w:sz w:val="24"/>
          <w:szCs w:val="24"/>
          <w:lang w:val="sr-Cyrl-RS" w:eastAsia="sr-Cyrl-CS"/>
        </w:rPr>
        <w:t>ио је</w:t>
      </w:r>
      <w:r w:rsidR="00C71D42">
        <w:rPr>
          <w:color w:val="000000"/>
          <w:sz w:val="24"/>
          <w:szCs w:val="24"/>
          <w:lang w:val="sr-Cyrl-RS" w:eastAsia="sr-Cyrl-CS"/>
        </w:rPr>
        <w:t xml:space="preserve"> да се наведени предлози,</w:t>
      </w:r>
      <w:r w:rsidR="00C71D42" w:rsidRPr="00C71D42">
        <w:rPr>
          <w:color w:val="000000"/>
          <w:sz w:val="24"/>
          <w:szCs w:val="24"/>
          <w:lang w:val="sr-Cyrl-RS" w:eastAsia="sr-Cyrl-CS"/>
        </w:rPr>
        <w:t xml:space="preserve"> </w:t>
      </w:r>
      <w:r w:rsidR="00C71D42" w:rsidRPr="00667B83">
        <w:rPr>
          <w:color w:val="000000"/>
          <w:sz w:val="24"/>
          <w:szCs w:val="24"/>
          <w:lang w:val="sr-Cyrl-RS" w:eastAsia="sr-Cyrl-CS"/>
        </w:rPr>
        <w:t xml:space="preserve">у складу са чланом 167. Пословника, </w:t>
      </w:r>
      <w:r w:rsidR="00C71D42">
        <w:rPr>
          <w:color w:val="000000"/>
          <w:sz w:val="24"/>
          <w:szCs w:val="24"/>
          <w:lang w:val="sr-Cyrl-RS" w:eastAsia="sr-Cyrl-CS"/>
        </w:rPr>
        <w:t xml:space="preserve"> </w:t>
      </w:r>
      <w:r w:rsidRPr="00667B83">
        <w:rPr>
          <w:color w:val="000000"/>
          <w:sz w:val="24"/>
          <w:szCs w:val="24"/>
          <w:lang w:val="sr-Cyrl-RS" w:eastAsia="sr-Cyrl-CS"/>
        </w:rPr>
        <w:t xml:space="preserve">доставе Народној скупштини, са </w:t>
      </w:r>
      <w:r w:rsidRPr="00667B83">
        <w:rPr>
          <w:color w:val="000000"/>
          <w:sz w:val="24"/>
          <w:szCs w:val="24"/>
          <w:lang w:val="sr-Cyrl-RS" w:eastAsia="sr-Cyrl-CS"/>
        </w:rPr>
        <w:lastRenderedPageBreak/>
        <w:t>предлогом да се размотре по хитном поступку, како би Управни одбор Националног тела за акредитацију и обезбеђење квалитета у високом образовању и Национални савет за високо образовање могли да испуњавају Законом утврђене надлежности</w:t>
      </w:r>
    </w:p>
    <w:p w:rsidR="00667B83" w:rsidRDefault="00667B83" w:rsidP="00C90B97">
      <w:pPr>
        <w:tabs>
          <w:tab w:val="left" w:pos="720"/>
        </w:tabs>
        <w:rPr>
          <w:color w:val="000000"/>
          <w:sz w:val="24"/>
          <w:szCs w:val="24"/>
          <w:lang w:val="sr-Cyrl-RS" w:eastAsia="sr-Cyrl-CS"/>
        </w:rPr>
      </w:pPr>
    </w:p>
    <w:p w:rsidR="00B163ED" w:rsidRPr="00716CB8" w:rsidRDefault="00667B83" w:rsidP="00C90B97">
      <w:pPr>
        <w:tabs>
          <w:tab w:val="left" w:pos="720"/>
        </w:tabs>
        <w:rPr>
          <w:sz w:val="24"/>
          <w:szCs w:val="24"/>
          <w:lang w:val="sr-Cyrl-CS"/>
        </w:rPr>
      </w:pPr>
      <w:r>
        <w:rPr>
          <w:color w:val="000000"/>
          <w:sz w:val="24"/>
          <w:szCs w:val="24"/>
          <w:lang w:val="sr-Cyrl-RS" w:eastAsia="sr-Cyrl-CS"/>
        </w:rPr>
        <w:tab/>
      </w:r>
      <w:r w:rsidR="007F76D7">
        <w:rPr>
          <w:sz w:val="24"/>
          <w:szCs w:val="24"/>
          <w:lang w:val="sr-Cyrl-CS"/>
        </w:rPr>
        <w:t>У дискусији поводом наведених</w:t>
      </w:r>
      <w:r w:rsidR="0089112B" w:rsidRPr="00716CB8">
        <w:rPr>
          <w:sz w:val="24"/>
          <w:szCs w:val="24"/>
          <w:lang w:val="sr-Cyrl-RS"/>
        </w:rPr>
        <w:t xml:space="preserve"> тач</w:t>
      </w:r>
      <w:r w:rsidR="00917C0E" w:rsidRPr="00716CB8">
        <w:rPr>
          <w:sz w:val="24"/>
          <w:szCs w:val="24"/>
          <w:lang w:val="sr-Cyrl-RS"/>
        </w:rPr>
        <w:t>а</w:t>
      </w:r>
      <w:r w:rsidR="0089112B" w:rsidRPr="00716CB8">
        <w:rPr>
          <w:sz w:val="24"/>
          <w:szCs w:val="24"/>
          <w:lang w:val="sr-Cyrl-RS"/>
        </w:rPr>
        <w:t>к</w:t>
      </w:r>
      <w:r w:rsidR="00917C0E" w:rsidRPr="00716CB8">
        <w:rPr>
          <w:sz w:val="24"/>
          <w:szCs w:val="24"/>
          <w:lang w:val="sr-Cyrl-RS"/>
        </w:rPr>
        <w:t>а</w:t>
      </w:r>
      <w:r w:rsidR="0089112B" w:rsidRPr="00716CB8">
        <w:rPr>
          <w:sz w:val="24"/>
          <w:szCs w:val="24"/>
          <w:lang w:val="sr-Cyrl-CS"/>
        </w:rPr>
        <w:t xml:space="preserve"> </w:t>
      </w:r>
      <w:r w:rsidR="00B163ED" w:rsidRPr="00716CB8">
        <w:rPr>
          <w:sz w:val="24"/>
          <w:szCs w:val="24"/>
          <w:lang w:val="sr-Cyrl-CS"/>
        </w:rPr>
        <w:t>дневног реда учествовали</w:t>
      </w:r>
      <w:r w:rsidR="00917C0E" w:rsidRPr="00716CB8">
        <w:t xml:space="preserve"> </w:t>
      </w:r>
      <w:r w:rsidR="00917C0E" w:rsidRPr="00716CB8">
        <w:rPr>
          <w:sz w:val="24"/>
          <w:szCs w:val="24"/>
          <w:lang w:val="sr-Cyrl-CS"/>
        </w:rPr>
        <w:t>су</w:t>
      </w:r>
      <w:r w:rsidR="00F42BE3" w:rsidRPr="00716CB8">
        <w:rPr>
          <w:sz w:val="24"/>
          <w:szCs w:val="24"/>
          <w:lang w:val="sr-Cyrl-CS"/>
        </w:rPr>
        <w:t>:</w:t>
      </w:r>
      <w:r w:rsidR="00BD64ED" w:rsidRPr="00716CB8">
        <w:rPr>
          <w:sz w:val="24"/>
          <w:szCs w:val="24"/>
          <w:lang w:val="sr-Cyrl-CS"/>
        </w:rPr>
        <w:t xml:space="preserve"> </w:t>
      </w:r>
      <w:r w:rsidR="001D3743" w:rsidRPr="00716CB8">
        <w:rPr>
          <w:sz w:val="24"/>
          <w:szCs w:val="24"/>
          <w:lang w:val="sr-Cyrl-CS"/>
        </w:rPr>
        <w:t>Пеђа Митровић,</w:t>
      </w:r>
      <w:r w:rsidR="0059521D" w:rsidRPr="00716CB8">
        <w:rPr>
          <w:sz w:val="24"/>
          <w:szCs w:val="24"/>
          <w:lang w:val="sr-Cyrl-CS"/>
        </w:rPr>
        <w:t xml:space="preserve"> доц. др Биљана Ђорђевић</w:t>
      </w:r>
      <w:r w:rsidR="004B4E71" w:rsidRPr="00716CB8">
        <w:rPr>
          <w:sz w:val="24"/>
          <w:szCs w:val="24"/>
          <w:lang w:val="sr-Cyrl-CS"/>
        </w:rPr>
        <w:t xml:space="preserve">, </w:t>
      </w:r>
      <w:r w:rsidR="003A5AED" w:rsidRPr="00716CB8">
        <w:rPr>
          <w:sz w:val="24"/>
          <w:szCs w:val="24"/>
          <w:lang w:val="sr-Cyrl-CS"/>
        </w:rPr>
        <w:t>Старчевић Живота,</w:t>
      </w:r>
      <w:r w:rsidR="00FC4FF9" w:rsidRPr="00716CB8">
        <w:rPr>
          <w:sz w:val="24"/>
          <w:szCs w:val="24"/>
          <w:lang w:val="sr-Cyrl-CS"/>
        </w:rPr>
        <w:t xml:space="preserve"> Един Нумановић,</w:t>
      </w:r>
      <w:r w:rsidR="003A5AED" w:rsidRPr="00716CB8">
        <w:rPr>
          <w:sz w:val="24"/>
          <w:szCs w:val="24"/>
          <w:lang w:val="sr-Cyrl-CS"/>
        </w:rPr>
        <w:t xml:space="preserve"> </w:t>
      </w:r>
      <w:r w:rsidR="004B4E71" w:rsidRPr="00716CB8">
        <w:rPr>
          <w:sz w:val="24"/>
          <w:szCs w:val="24"/>
          <w:lang w:val="sr-Cyrl-CS"/>
        </w:rPr>
        <w:t xml:space="preserve">Ана Јаковљевић </w:t>
      </w:r>
      <w:r w:rsidR="00917C0E" w:rsidRPr="00716CB8">
        <w:rPr>
          <w:sz w:val="24"/>
          <w:szCs w:val="24"/>
          <w:lang w:val="sr-Cyrl-CS"/>
        </w:rPr>
        <w:t>и</w:t>
      </w:r>
      <w:r w:rsidR="001B439F" w:rsidRPr="00716CB8">
        <w:rPr>
          <w:sz w:val="24"/>
          <w:szCs w:val="24"/>
          <w:lang w:val="sr-Cyrl-CS"/>
        </w:rPr>
        <w:t xml:space="preserve"> </w:t>
      </w:r>
      <w:r w:rsidR="00C05505" w:rsidRPr="00716CB8">
        <w:rPr>
          <w:sz w:val="24"/>
          <w:szCs w:val="24"/>
          <w:lang w:val="sr-Cyrl-CS"/>
        </w:rPr>
        <w:t>проф. др Марко Атлагић.</w:t>
      </w:r>
    </w:p>
    <w:p w:rsidR="00F57B23" w:rsidRPr="00111DE7" w:rsidRDefault="00F57B23" w:rsidP="00C90B97">
      <w:pPr>
        <w:tabs>
          <w:tab w:val="left" w:pos="720"/>
        </w:tabs>
        <w:rPr>
          <w:sz w:val="24"/>
          <w:szCs w:val="24"/>
          <w:lang w:val="sr-Cyrl-CS"/>
        </w:rPr>
      </w:pPr>
      <w:r w:rsidRPr="00111DE7">
        <w:rPr>
          <w:sz w:val="24"/>
          <w:szCs w:val="24"/>
          <w:lang w:val="sr-Cyrl-CS"/>
        </w:rPr>
        <w:tab/>
      </w:r>
    </w:p>
    <w:p w:rsidR="00F95B98" w:rsidRPr="00A56DA5" w:rsidRDefault="007F76D7" w:rsidP="00CB63CF">
      <w:pPr>
        <w:rPr>
          <w:sz w:val="24"/>
          <w:szCs w:val="24"/>
        </w:rPr>
      </w:pPr>
      <w:r>
        <w:rPr>
          <w:sz w:val="24"/>
          <w:szCs w:val="24"/>
          <w:lang w:val="sr-Cyrl-CS"/>
        </w:rPr>
        <w:t xml:space="preserve">             </w:t>
      </w:r>
      <w:r w:rsidR="00E06447" w:rsidRPr="00A56DA5">
        <w:rPr>
          <w:sz w:val="24"/>
          <w:szCs w:val="24"/>
          <w:lang w:val="sr-Cyrl-CS"/>
        </w:rPr>
        <w:t>Након завршене дискусије</w:t>
      </w:r>
      <w:r w:rsidR="00F57B23" w:rsidRPr="00A56DA5">
        <w:rPr>
          <w:sz w:val="24"/>
          <w:szCs w:val="24"/>
          <w:lang w:val="sr-Cyrl-CS"/>
        </w:rPr>
        <w:t>, проф. др Марко Атлагић, председник Одбора, ставио је на гласање</w:t>
      </w:r>
      <w:r w:rsidR="007034EC" w:rsidRPr="00A56DA5">
        <w:rPr>
          <w:sz w:val="24"/>
          <w:szCs w:val="24"/>
          <w:lang w:val="sr-Cyrl-CS"/>
        </w:rPr>
        <w:t xml:space="preserve"> </w:t>
      </w:r>
      <w:r w:rsidR="007034EC" w:rsidRPr="00A56DA5">
        <w:rPr>
          <w:sz w:val="24"/>
          <w:szCs w:val="24"/>
          <w:lang w:val="sr-Cyrl-RS"/>
        </w:rPr>
        <w:t xml:space="preserve">Предлог одлуке о разрешењу Мирјане Гарапић </w:t>
      </w:r>
      <w:r w:rsidR="007034EC" w:rsidRPr="00A56DA5">
        <w:rPr>
          <w:sz w:val="24"/>
          <w:szCs w:val="24"/>
          <w:lang w:val="sr-Latn-RS"/>
        </w:rPr>
        <w:t>Zakanyi</w:t>
      </w:r>
      <w:r w:rsidR="00A56DA5">
        <w:rPr>
          <w:sz w:val="24"/>
          <w:szCs w:val="24"/>
          <w:lang w:val="sr-Cyrl-RS"/>
        </w:rPr>
        <w:t>,</w:t>
      </w:r>
      <w:r w:rsidR="007034EC" w:rsidRPr="00A56DA5">
        <w:rPr>
          <w:sz w:val="24"/>
          <w:szCs w:val="24"/>
          <w:lang w:val="sr-Cyrl-RS"/>
        </w:rPr>
        <w:t xml:space="preserve"> дужности члана Управног одбора Националног тела за акредитацију и обезбеђење квалитета у високом образовању</w:t>
      </w:r>
      <w:r w:rsidR="00DE2A17" w:rsidRPr="00A56DA5">
        <w:rPr>
          <w:sz w:val="24"/>
          <w:szCs w:val="24"/>
        </w:rPr>
        <w:t>.</w:t>
      </w:r>
    </w:p>
    <w:p w:rsidR="00F57B23" w:rsidRPr="00111DE7" w:rsidRDefault="00F57B23" w:rsidP="00C90B97">
      <w:pPr>
        <w:tabs>
          <w:tab w:val="left" w:pos="720"/>
        </w:tabs>
        <w:rPr>
          <w:sz w:val="24"/>
          <w:szCs w:val="24"/>
          <w:lang w:val="sr-Cyrl-CS"/>
        </w:rPr>
      </w:pPr>
      <w:r w:rsidRPr="00111DE7">
        <w:rPr>
          <w:sz w:val="24"/>
          <w:szCs w:val="24"/>
          <w:lang w:val="sr-Cyrl-CS"/>
        </w:rPr>
        <w:tab/>
      </w:r>
    </w:p>
    <w:p w:rsidR="00716CB8" w:rsidRPr="007F76D7" w:rsidRDefault="00485FB7" w:rsidP="00C90B97">
      <w:pPr>
        <w:tabs>
          <w:tab w:val="left" w:pos="720"/>
        </w:tabs>
        <w:rPr>
          <w:color w:val="000000"/>
          <w:sz w:val="24"/>
          <w:szCs w:val="24"/>
          <w:lang w:val="sr-Cyrl-RS" w:eastAsia="sr-Cyrl-CS"/>
        </w:rPr>
      </w:pPr>
      <w:r w:rsidRPr="00111DE7">
        <w:rPr>
          <w:sz w:val="24"/>
          <w:szCs w:val="24"/>
          <w:lang w:val="sr-Cyrl-CS"/>
        </w:rPr>
        <w:tab/>
      </w:r>
      <w:r w:rsidRPr="007F76D7">
        <w:rPr>
          <w:sz w:val="24"/>
          <w:szCs w:val="24"/>
          <w:lang w:val="sr-Cyrl-CS"/>
        </w:rPr>
        <w:t xml:space="preserve">Одбор је </w:t>
      </w:r>
      <w:r w:rsidR="00716CB8" w:rsidRPr="007F76D7">
        <w:rPr>
          <w:sz w:val="24"/>
          <w:szCs w:val="24"/>
          <w:lang w:val="sr-Cyrl-CS"/>
        </w:rPr>
        <w:t>једногласно (11 гласова - ЗА, 0</w:t>
      </w:r>
      <w:r w:rsidRPr="007F76D7">
        <w:rPr>
          <w:sz w:val="24"/>
          <w:szCs w:val="24"/>
          <w:lang w:val="sr-Cyrl-CS"/>
        </w:rPr>
        <w:t>– против</w:t>
      </w:r>
      <w:r w:rsidR="00F57B23" w:rsidRPr="007F76D7">
        <w:rPr>
          <w:sz w:val="24"/>
          <w:szCs w:val="24"/>
          <w:lang w:val="sr-Cyrl-CS"/>
        </w:rPr>
        <w:t>),</w:t>
      </w:r>
      <w:r w:rsidR="00E06447" w:rsidRPr="007F76D7">
        <w:rPr>
          <w:sz w:val="24"/>
          <w:szCs w:val="24"/>
          <w:lang w:val="sr-Cyrl-CS"/>
        </w:rPr>
        <w:t xml:space="preserve"> </w:t>
      </w:r>
      <w:r w:rsidRPr="007F76D7">
        <w:rPr>
          <w:sz w:val="24"/>
          <w:szCs w:val="24"/>
          <w:lang w:val="sr-Cyrl-CS"/>
        </w:rPr>
        <w:t>одлучио да прихвати</w:t>
      </w:r>
      <w:r w:rsidRPr="007F76D7">
        <w:rPr>
          <w:color w:val="000000"/>
          <w:sz w:val="24"/>
          <w:szCs w:val="24"/>
          <w:lang w:val="sr-Cyrl-RS" w:eastAsia="sr-Cyrl-CS"/>
        </w:rPr>
        <w:t xml:space="preserve"> </w:t>
      </w:r>
      <w:r w:rsidR="00716CB8" w:rsidRPr="007F76D7">
        <w:rPr>
          <w:sz w:val="24"/>
          <w:szCs w:val="24"/>
          <w:lang w:val="sr-Cyrl-RS"/>
        </w:rPr>
        <w:t xml:space="preserve">Предлог одлуке о разрешењу Мирјане Гарапић </w:t>
      </w:r>
      <w:r w:rsidR="00716CB8" w:rsidRPr="007F76D7">
        <w:rPr>
          <w:sz w:val="24"/>
          <w:szCs w:val="24"/>
          <w:lang w:val="sr-Latn-RS"/>
        </w:rPr>
        <w:t>Zakanyi</w:t>
      </w:r>
      <w:r w:rsidR="00A56DA5">
        <w:rPr>
          <w:sz w:val="24"/>
          <w:szCs w:val="24"/>
          <w:lang w:val="sr-Cyrl-RS"/>
        </w:rPr>
        <w:t>,</w:t>
      </w:r>
      <w:r w:rsidR="00716CB8" w:rsidRPr="007F76D7">
        <w:rPr>
          <w:sz w:val="24"/>
          <w:szCs w:val="24"/>
          <w:lang w:val="sr-Cyrl-RS"/>
        </w:rPr>
        <w:t xml:space="preserve"> дужности члана Управног одбора Националног тела за акредитацију и обезбеђење квалитета у високом образовању</w:t>
      </w:r>
      <w:r w:rsidR="00667B83">
        <w:rPr>
          <w:sz w:val="24"/>
          <w:szCs w:val="24"/>
          <w:lang w:val="sr-Cyrl-RS"/>
        </w:rPr>
        <w:t>,</w:t>
      </w:r>
      <w:r w:rsidR="00667B83" w:rsidRPr="00667B83">
        <w:t xml:space="preserve"> </w:t>
      </w:r>
      <w:r w:rsidR="00667B83" w:rsidRPr="00667B83">
        <w:rPr>
          <w:sz w:val="24"/>
          <w:szCs w:val="24"/>
          <w:lang w:val="sr-Cyrl-RS"/>
        </w:rPr>
        <w:t>која је изабрана на предлог Привредне коморе Србије.</w:t>
      </w:r>
      <w:r w:rsidR="00667B83">
        <w:rPr>
          <w:sz w:val="24"/>
          <w:szCs w:val="24"/>
          <w:lang w:val="sr-Cyrl-RS"/>
        </w:rPr>
        <w:t xml:space="preserve"> </w:t>
      </w:r>
      <w:r w:rsidR="00667B83" w:rsidRPr="00667B83">
        <w:rPr>
          <w:sz w:val="24"/>
          <w:szCs w:val="24"/>
          <w:lang w:val="sr-Cyrl-RS"/>
        </w:rPr>
        <w:t>Одбор је закључио да Предлог одлуке достави Народној скупштини, са предлогом да се размотри по хитном поступку, како би Управни одбор Националног тела за акредитацију и обезбеђење квалитета у високом образовању могао да испуњава Законом утврђене надлежности.</w:t>
      </w:r>
    </w:p>
    <w:p w:rsidR="00716CB8" w:rsidRPr="00111DE7" w:rsidRDefault="00716CB8" w:rsidP="00C90B97">
      <w:pPr>
        <w:tabs>
          <w:tab w:val="left" w:pos="720"/>
        </w:tabs>
        <w:rPr>
          <w:sz w:val="24"/>
          <w:szCs w:val="24"/>
          <w:lang w:val="sr-Cyrl-CS"/>
        </w:rPr>
      </w:pPr>
    </w:p>
    <w:p w:rsidR="003D75FE" w:rsidRPr="00111DE7" w:rsidRDefault="00180939" w:rsidP="00C90B97">
      <w:pPr>
        <w:tabs>
          <w:tab w:val="left" w:pos="720"/>
        </w:tabs>
        <w:rPr>
          <w:sz w:val="24"/>
          <w:szCs w:val="24"/>
          <w:lang w:val="ru-RU"/>
        </w:rPr>
      </w:pPr>
      <w:r w:rsidRPr="00111DE7">
        <w:rPr>
          <w:sz w:val="24"/>
          <w:szCs w:val="24"/>
          <w:lang w:val="ru-RU"/>
        </w:rPr>
        <w:tab/>
      </w:r>
      <w:r w:rsidR="00004275" w:rsidRPr="00111DE7">
        <w:rPr>
          <w:sz w:val="24"/>
          <w:szCs w:val="24"/>
          <w:lang w:val="ru-RU"/>
        </w:rPr>
        <w:t>Известилац Одбора на седници Народне скупштине биће проф. др Марко Атлагић, председник Одбора.</w:t>
      </w:r>
    </w:p>
    <w:p w:rsidR="00CB63CF" w:rsidRPr="00111DE7" w:rsidRDefault="00CB63CF" w:rsidP="00C90B97">
      <w:pPr>
        <w:tabs>
          <w:tab w:val="left" w:pos="720"/>
        </w:tabs>
        <w:rPr>
          <w:sz w:val="24"/>
          <w:szCs w:val="24"/>
          <w:lang w:val="ru-RU"/>
        </w:rPr>
      </w:pPr>
    </w:p>
    <w:p w:rsidR="00004275" w:rsidRPr="007F76D7" w:rsidRDefault="00180939" w:rsidP="00C90B97">
      <w:pPr>
        <w:tabs>
          <w:tab w:val="left" w:pos="720"/>
        </w:tabs>
        <w:rPr>
          <w:sz w:val="24"/>
          <w:szCs w:val="24"/>
          <w:lang w:val="sr-Cyrl-RS"/>
        </w:rPr>
      </w:pPr>
      <w:r w:rsidRPr="00111DE7">
        <w:rPr>
          <w:sz w:val="24"/>
          <w:szCs w:val="24"/>
          <w:lang w:val="ru-RU"/>
        </w:rPr>
        <w:tab/>
      </w:r>
      <w:r w:rsidR="00004275" w:rsidRPr="007F76D7">
        <w:rPr>
          <w:sz w:val="24"/>
          <w:szCs w:val="24"/>
          <w:lang w:val="ru-RU"/>
        </w:rPr>
        <w:t>П</w:t>
      </w:r>
      <w:r w:rsidR="007F76D7" w:rsidRPr="007F76D7">
        <w:rPr>
          <w:sz w:val="24"/>
          <w:szCs w:val="24"/>
          <w:lang w:val="ru-RU"/>
        </w:rPr>
        <w:t>отом је п</w:t>
      </w:r>
      <w:r w:rsidR="00A56DA5">
        <w:rPr>
          <w:sz w:val="24"/>
          <w:szCs w:val="24"/>
          <w:lang w:val="ru-RU"/>
        </w:rPr>
        <w:t>редседник Одбора</w:t>
      </w:r>
      <w:r w:rsidR="00004275" w:rsidRPr="007F76D7">
        <w:rPr>
          <w:sz w:val="24"/>
          <w:szCs w:val="24"/>
          <w:lang w:val="ru-RU"/>
        </w:rPr>
        <w:t xml:space="preserve"> ставио на </w:t>
      </w:r>
      <w:r w:rsidR="008A747A" w:rsidRPr="007F76D7">
        <w:rPr>
          <w:sz w:val="24"/>
          <w:szCs w:val="24"/>
          <w:lang w:val="ru-RU"/>
        </w:rPr>
        <w:t xml:space="preserve">гласање </w:t>
      </w:r>
      <w:r w:rsidR="008A747A" w:rsidRPr="007F76D7">
        <w:rPr>
          <w:sz w:val="24"/>
          <w:szCs w:val="24"/>
          <w:lang w:val="sr-Cyrl-RS"/>
        </w:rPr>
        <w:t>Предло</w:t>
      </w:r>
      <w:r w:rsidR="008F763F" w:rsidRPr="007F76D7">
        <w:rPr>
          <w:sz w:val="24"/>
          <w:szCs w:val="24"/>
          <w:lang w:val="sr-Cyrl-RS"/>
        </w:rPr>
        <w:t>г</w:t>
      </w:r>
      <w:r w:rsidR="008A747A" w:rsidRPr="007F76D7">
        <w:rPr>
          <w:sz w:val="24"/>
          <w:szCs w:val="24"/>
          <w:lang w:val="sr-Cyrl-RS"/>
        </w:rPr>
        <w:t xml:space="preserve"> одлуке о разрешењу Небојше Бјелотомића</w:t>
      </w:r>
      <w:r w:rsidR="00A56DA5">
        <w:rPr>
          <w:sz w:val="24"/>
          <w:szCs w:val="24"/>
          <w:lang w:val="sr-Cyrl-RS"/>
        </w:rPr>
        <w:t>,</w:t>
      </w:r>
      <w:r w:rsidR="008A747A" w:rsidRPr="007F76D7">
        <w:rPr>
          <w:sz w:val="24"/>
          <w:szCs w:val="24"/>
          <w:lang w:val="sr-Cyrl-RS"/>
        </w:rPr>
        <w:t xml:space="preserve"> дужности члана Управног одбора Националног тела за акредитацију и обезбеђење квалитета у високом образовању.</w:t>
      </w:r>
      <w:r w:rsidR="00667B83">
        <w:rPr>
          <w:sz w:val="24"/>
          <w:szCs w:val="24"/>
          <w:lang w:val="sr-Cyrl-RS"/>
        </w:rPr>
        <w:t xml:space="preserve"> </w:t>
      </w:r>
    </w:p>
    <w:p w:rsidR="008A747A" w:rsidRPr="008A747A" w:rsidRDefault="008A747A" w:rsidP="00C90B97">
      <w:pPr>
        <w:tabs>
          <w:tab w:val="left" w:pos="720"/>
        </w:tabs>
        <w:rPr>
          <w:sz w:val="24"/>
          <w:szCs w:val="24"/>
          <w:lang w:val="sr-Cyrl-RS"/>
        </w:rPr>
      </w:pPr>
    </w:p>
    <w:p w:rsidR="008F763F" w:rsidRPr="007F76D7" w:rsidRDefault="00180939" w:rsidP="00C90B97">
      <w:pPr>
        <w:tabs>
          <w:tab w:val="left" w:pos="720"/>
        </w:tabs>
        <w:rPr>
          <w:sz w:val="24"/>
          <w:szCs w:val="24"/>
          <w:lang w:val="sr-Cyrl-RS"/>
        </w:rPr>
      </w:pPr>
      <w:r w:rsidRPr="00111DE7">
        <w:rPr>
          <w:sz w:val="24"/>
          <w:szCs w:val="24"/>
          <w:lang w:val="sr-Cyrl-CS"/>
        </w:rPr>
        <w:tab/>
      </w:r>
      <w:r w:rsidR="008F763F" w:rsidRPr="007F76D7">
        <w:rPr>
          <w:sz w:val="24"/>
          <w:szCs w:val="24"/>
          <w:lang w:val="sr-Cyrl-CS"/>
        </w:rPr>
        <w:t>Одбор је већином гласова (10 гласова - ЗА, 0</w:t>
      </w:r>
      <w:r w:rsidR="00004275" w:rsidRPr="007F76D7">
        <w:rPr>
          <w:sz w:val="24"/>
          <w:szCs w:val="24"/>
          <w:lang w:val="sr-Cyrl-CS"/>
        </w:rPr>
        <w:t>– против),</w:t>
      </w:r>
      <w:r w:rsidR="00E06447" w:rsidRPr="007F76D7">
        <w:rPr>
          <w:sz w:val="24"/>
          <w:szCs w:val="24"/>
          <w:lang w:val="sr-Cyrl-CS"/>
        </w:rPr>
        <w:t xml:space="preserve"> </w:t>
      </w:r>
      <w:r w:rsidR="00004275" w:rsidRPr="007F76D7">
        <w:rPr>
          <w:sz w:val="24"/>
          <w:szCs w:val="24"/>
          <w:lang w:val="sr-Cyrl-CS"/>
        </w:rPr>
        <w:t>одлучио да прихвати</w:t>
      </w:r>
      <w:r w:rsidR="00004275" w:rsidRPr="007F76D7">
        <w:rPr>
          <w:color w:val="000000"/>
          <w:sz w:val="24"/>
          <w:szCs w:val="24"/>
          <w:lang w:val="sr-Cyrl-RS" w:eastAsia="sr-Cyrl-CS"/>
        </w:rPr>
        <w:t xml:space="preserve"> </w:t>
      </w:r>
      <w:r w:rsidR="008F763F" w:rsidRPr="007F76D7">
        <w:rPr>
          <w:sz w:val="24"/>
          <w:szCs w:val="24"/>
          <w:lang w:val="sr-Cyrl-RS"/>
        </w:rPr>
        <w:t>Предлог одлуке о разрешењу Небојше Бјелотомића</w:t>
      </w:r>
      <w:r w:rsidR="00A56DA5">
        <w:rPr>
          <w:sz w:val="24"/>
          <w:szCs w:val="24"/>
          <w:lang w:val="sr-Cyrl-RS"/>
        </w:rPr>
        <w:t>,</w:t>
      </w:r>
      <w:r w:rsidR="008F763F" w:rsidRPr="007F76D7">
        <w:rPr>
          <w:sz w:val="24"/>
          <w:szCs w:val="24"/>
          <w:lang w:val="sr-Cyrl-RS"/>
        </w:rPr>
        <w:t xml:space="preserve"> дужности члана Управног одбора Националног тела за акредитацију и обезбеђење квалитета у високом образовању</w:t>
      </w:r>
      <w:r w:rsidR="00667B83">
        <w:rPr>
          <w:sz w:val="24"/>
          <w:szCs w:val="24"/>
          <w:lang w:val="sr-Cyrl-RS"/>
        </w:rPr>
        <w:t>,</w:t>
      </w:r>
      <w:r w:rsidR="00667B83" w:rsidRPr="00667B83">
        <w:t xml:space="preserve"> </w:t>
      </w:r>
      <w:r w:rsidR="00667B83" w:rsidRPr="00667B83">
        <w:rPr>
          <w:sz w:val="24"/>
          <w:szCs w:val="24"/>
          <w:lang w:val="sr-Cyrl-RS"/>
        </w:rPr>
        <w:t>који је изабран на предлог Привредне коморе Србије.</w:t>
      </w:r>
      <w:r w:rsidR="00667B83" w:rsidRPr="00667B83">
        <w:t xml:space="preserve"> </w:t>
      </w:r>
      <w:r w:rsidR="00667B83" w:rsidRPr="00667B83">
        <w:rPr>
          <w:sz w:val="24"/>
          <w:szCs w:val="24"/>
          <w:lang w:val="sr-Cyrl-RS"/>
        </w:rPr>
        <w:t>Одбор је закључио да Предлог одлуке достави Народној скупштини, са предлогом да се размотри по хитном поступку, како би Управни одбор Националног тела за акредитацију и обезбеђење квалитета у високом образовању</w:t>
      </w:r>
      <w:r w:rsidR="00C71D42">
        <w:rPr>
          <w:sz w:val="24"/>
          <w:szCs w:val="24"/>
          <w:lang w:val="sr-Cyrl-RS"/>
        </w:rPr>
        <w:t>,</w:t>
      </w:r>
      <w:r w:rsidR="00667B83" w:rsidRPr="00667B83">
        <w:rPr>
          <w:sz w:val="24"/>
          <w:szCs w:val="24"/>
          <w:lang w:val="sr-Cyrl-RS"/>
        </w:rPr>
        <w:t xml:space="preserve"> могао да испуњава Законом утврђене надлежности.</w:t>
      </w:r>
    </w:p>
    <w:p w:rsidR="00004275" w:rsidRPr="00111DE7" w:rsidRDefault="00004275" w:rsidP="00C90B97">
      <w:pPr>
        <w:tabs>
          <w:tab w:val="left" w:pos="720"/>
        </w:tabs>
        <w:rPr>
          <w:sz w:val="24"/>
          <w:szCs w:val="24"/>
          <w:lang w:val="ru-RU"/>
        </w:rPr>
      </w:pPr>
    </w:p>
    <w:p w:rsidR="00A0339B" w:rsidRPr="00111DE7" w:rsidRDefault="00180939" w:rsidP="00C90B97">
      <w:pPr>
        <w:tabs>
          <w:tab w:val="left" w:pos="720"/>
        </w:tabs>
        <w:rPr>
          <w:sz w:val="24"/>
          <w:szCs w:val="24"/>
          <w:lang w:val="ru-RU"/>
        </w:rPr>
      </w:pPr>
      <w:r w:rsidRPr="00111DE7">
        <w:rPr>
          <w:sz w:val="24"/>
          <w:szCs w:val="24"/>
          <w:lang w:val="ru-RU"/>
        </w:rPr>
        <w:tab/>
      </w:r>
      <w:r w:rsidR="00A0339B" w:rsidRPr="00111DE7">
        <w:rPr>
          <w:sz w:val="24"/>
          <w:szCs w:val="24"/>
          <w:lang w:val="ru-RU"/>
        </w:rPr>
        <w:t>Известилац Одбора на седници Народне скупштине биће проф. др Марко Атлагић, председник Одбора.</w:t>
      </w:r>
    </w:p>
    <w:p w:rsidR="00A0339B" w:rsidRPr="00111DE7" w:rsidRDefault="00A0339B" w:rsidP="00C90B97">
      <w:pPr>
        <w:tabs>
          <w:tab w:val="left" w:pos="720"/>
        </w:tabs>
        <w:rPr>
          <w:sz w:val="24"/>
          <w:szCs w:val="24"/>
          <w:lang w:val="ru-RU"/>
        </w:rPr>
      </w:pPr>
    </w:p>
    <w:p w:rsidR="00BD2FE2" w:rsidRPr="00667B83" w:rsidRDefault="00C90B97" w:rsidP="00C90B97">
      <w:pPr>
        <w:rPr>
          <w:sz w:val="24"/>
          <w:szCs w:val="24"/>
          <w:lang w:val="sr-Cyrl-RS"/>
        </w:rPr>
      </w:pPr>
      <w:r>
        <w:rPr>
          <w:sz w:val="24"/>
          <w:szCs w:val="24"/>
          <w:lang w:val="ru-RU"/>
        </w:rPr>
        <w:t xml:space="preserve">         </w:t>
      </w:r>
      <w:r w:rsidR="007F76D7">
        <w:rPr>
          <w:sz w:val="24"/>
          <w:szCs w:val="24"/>
          <w:lang w:val="ru-RU"/>
        </w:rPr>
        <w:t xml:space="preserve">   </w:t>
      </w:r>
      <w:r w:rsidR="007F76D7" w:rsidRPr="007F76D7">
        <w:rPr>
          <w:sz w:val="24"/>
          <w:szCs w:val="24"/>
          <w:lang w:val="ru-RU"/>
        </w:rPr>
        <w:t>На крају, п</w:t>
      </w:r>
      <w:r w:rsidR="00A56DA5">
        <w:rPr>
          <w:sz w:val="24"/>
          <w:szCs w:val="24"/>
          <w:lang w:val="ru-RU"/>
        </w:rPr>
        <w:t>редседник Одбора</w:t>
      </w:r>
      <w:r w:rsidR="002617AE" w:rsidRPr="007F76D7">
        <w:rPr>
          <w:sz w:val="24"/>
          <w:szCs w:val="24"/>
          <w:lang w:val="ru-RU"/>
        </w:rPr>
        <w:t xml:space="preserve"> ставио</w:t>
      </w:r>
      <w:r w:rsidR="00A56DA5">
        <w:rPr>
          <w:sz w:val="24"/>
          <w:szCs w:val="24"/>
          <w:lang w:val="ru-RU"/>
        </w:rPr>
        <w:t xml:space="preserve"> је</w:t>
      </w:r>
      <w:r w:rsidR="002617AE" w:rsidRPr="007F76D7">
        <w:rPr>
          <w:sz w:val="24"/>
          <w:szCs w:val="24"/>
          <w:lang w:val="ru-RU"/>
        </w:rPr>
        <w:t xml:space="preserve"> на гласање </w:t>
      </w:r>
      <w:r w:rsidR="002617AE" w:rsidRPr="007F76D7">
        <w:rPr>
          <w:sz w:val="24"/>
          <w:szCs w:val="24"/>
          <w:lang w:val="sr-Cyrl-RS" w:eastAsia="en-GB"/>
        </w:rPr>
        <w:t xml:space="preserve">Предлог </w:t>
      </w:r>
      <w:r w:rsidR="00BD2FE2" w:rsidRPr="007F76D7">
        <w:rPr>
          <w:sz w:val="24"/>
          <w:szCs w:val="24"/>
        </w:rPr>
        <w:t xml:space="preserve">одлуке о разрешењу </w:t>
      </w:r>
      <w:r w:rsidR="00BD2FE2" w:rsidRPr="007F76D7">
        <w:rPr>
          <w:sz w:val="24"/>
          <w:szCs w:val="24"/>
          <w:lang w:val="sr-Cyrl-RS"/>
        </w:rPr>
        <w:t xml:space="preserve">академика </w:t>
      </w:r>
      <w:r w:rsidR="00BD2FE2" w:rsidRPr="007F76D7">
        <w:rPr>
          <w:sz w:val="24"/>
          <w:szCs w:val="24"/>
        </w:rPr>
        <w:t xml:space="preserve">проф. </w:t>
      </w:r>
      <w:r w:rsidR="00BD2FE2" w:rsidRPr="007F76D7">
        <w:rPr>
          <w:sz w:val="24"/>
          <w:szCs w:val="24"/>
          <w:lang w:val="sr-Cyrl-RS"/>
        </w:rPr>
        <w:t xml:space="preserve">емеритуса </w:t>
      </w:r>
      <w:r w:rsidR="00BD2FE2" w:rsidRPr="007F76D7">
        <w:rPr>
          <w:sz w:val="24"/>
          <w:szCs w:val="24"/>
        </w:rPr>
        <w:t xml:space="preserve">др </w:t>
      </w:r>
      <w:r w:rsidR="00BD2FE2" w:rsidRPr="007F76D7">
        <w:rPr>
          <w:sz w:val="24"/>
          <w:szCs w:val="24"/>
          <w:lang w:val="sr-Cyrl-RS"/>
        </w:rPr>
        <w:t>Бел</w:t>
      </w:r>
      <w:r w:rsidR="00BD2FE2" w:rsidRPr="007F76D7">
        <w:rPr>
          <w:sz w:val="24"/>
          <w:szCs w:val="24"/>
        </w:rPr>
        <w:t xml:space="preserve">е </w:t>
      </w:r>
      <w:r w:rsidR="00BD2FE2" w:rsidRPr="007F76D7">
        <w:rPr>
          <w:sz w:val="24"/>
          <w:szCs w:val="24"/>
          <w:lang w:val="sr-Cyrl-RS"/>
        </w:rPr>
        <w:t>Балинт</w:t>
      </w:r>
      <w:r w:rsidR="00BD2FE2" w:rsidRPr="007F76D7">
        <w:rPr>
          <w:sz w:val="24"/>
          <w:szCs w:val="24"/>
        </w:rPr>
        <w:t>а</w:t>
      </w:r>
      <w:r w:rsidR="00A56DA5">
        <w:rPr>
          <w:sz w:val="24"/>
          <w:szCs w:val="24"/>
          <w:lang w:val="sr-Cyrl-RS"/>
        </w:rPr>
        <w:t>,</w:t>
      </w:r>
      <w:r w:rsidR="00BD2FE2" w:rsidRPr="007F76D7">
        <w:rPr>
          <w:sz w:val="24"/>
          <w:szCs w:val="24"/>
        </w:rPr>
        <w:t xml:space="preserve"> дужности члана Националног савета за високо образовање.</w:t>
      </w:r>
      <w:r w:rsidR="00667B83">
        <w:rPr>
          <w:sz w:val="24"/>
          <w:szCs w:val="24"/>
          <w:lang w:val="sr-Cyrl-RS"/>
        </w:rPr>
        <w:t xml:space="preserve"> </w:t>
      </w:r>
    </w:p>
    <w:p w:rsidR="00004275" w:rsidRPr="00111DE7" w:rsidRDefault="00004275" w:rsidP="00C90B97">
      <w:pPr>
        <w:tabs>
          <w:tab w:val="left" w:pos="720"/>
        </w:tabs>
        <w:rPr>
          <w:sz w:val="24"/>
          <w:szCs w:val="24"/>
          <w:lang w:val="ru-RU"/>
        </w:rPr>
      </w:pPr>
    </w:p>
    <w:p w:rsidR="00BD2FE2" w:rsidRPr="007F76D7" w:rsidRDefault="00180939" w:rsidP="00C90B97">
      <w:pPr>
        <w:tabs>
          <w:tab w:val="left" w:pos="720"/>
        </w:tabs>
        <w:rPr>
          <w:sz w:val="24"/>
          <w:szCs w:val="24"/>
          <w:lang w:val="sr-Cyrl-CS"/>
        </w:rPr>
      </w:pPr>
      <w:r w:rsidRPr="00111DE7">
        <w:rPr>
          <w:sz w:val="24"/>
          <w:szCs w:val="24"/>
          <w:lang w:val="sr-Cyrl-CS"/>
        </w:rPr>
        <w:tab/>
      </w:r>
      <w:r w:rsidR="00BD2FE2" w:rsidRPr="007F76D7">
        <w:rPr>
          <w:sz w:val="24"/>
          <w:szCs w:val="24"/>
          <w:lang w:val="sr-Cyrl-CS"/>
        </w:rPr>
        <w:t>Одбор је већином гласова (10 гласова - ЗА, 0</w:t>
      </w:r>
      <w:r w:rsidR="00AC3DF7" w:rsidRPr="007F76D7">
        <w:rPr>
          <w:sz w:val="24"/>
          <w:szCs w:val="24"/>
          <w:lang w:val="sr-Cyrl-CS"/>
        </w:rPr>
        <w:t xml:space="preserve"> – против), одлучио да прихвати</w:t>
      </w:r>
    </w:p>
    <w:p w:rsidR="00BD2FE2" w:rsidRPr="00667B83" w:rsidRDefault="00BD2FE2" w:rsidP="00C90B97">
      <w:pPr>
        <w:rPr>
          <w:sz w:val="24"/>
          <w:szCs w:val="24"/>
          <w:lang w:val="sr-Cyrl-RS"/>
        </w:rPr>
      </w:pPr>
      <w:r w:rsidRPr="007F76D7">
        <w:rPr>
          <w:sz w:val="24"/>
          <w:szCs w:val="24"/>
          <w:lang w:val="sr-Cyrl-RS" w:eastAsia="en-GB"/>
        </w:rPr>
        <w:t xml:space="preserve">Предлог </w:t>
      </w:r>
      <w:r w:rsidRPr="007F76D7">
        <w:rPr>
          <w:sz w:val="24"/>
          <w:szCs w:val="24"/>
        </w:rPr>
        <w:t xml:space="preserve">одлуке о разрешењу </w:t>
      </w:r>
      <w:r w:rsidRPr="007F76D7">
        <w:rPr>
          <w:sz w:val="24"/>
          <w:szCs w:val="24"/>
          <w:lang w:val="sr-Cyrl-RS"/>
        </w:rPr>
        <w:t xml:space="preserve">академика </w:t>
      </w:r>
      <w:r w:rsidRPr="007F76D7">
        <w:rPr>
          <w:sz w:val="24"/>
          <w:szCs w:val="24"/>
        </w:rPr>
        <w:t xml:space="preserve">проф. </w:t>
      </w:r>
      <w:r w:rsidRPr="007F76D7">
        <w:rPr>
          <w:sz w:val="24"/>
          <w:szCs w:val="24"/>
          <w:lang w:val="sr-Cyrl-RS"/>
        </w:rPr>
        <w:t xml:space="preserve">емеритуса </w:t>
      </w:r>
      <w:r w:rsidRPr="007F76D7">
        <w:rPr>
          <w:sz w:val="24"/>
          <w:szCs w:val="24"/>
        </w:rPr>
        <w:t xml:space="preserve">др </w:t>
      </w:r>
      <w:r w:rsidRPr="007F76D7">
        <w:rPr>
          <w:sz w:val="24"/>
          <w:szCs w:val="24"/>
          <w:lang w:val="sr-Cyrl-RS"/>
        </w:rPr>
        <w:t>Бел</w:t>
      </w:r>
      <w:r w:rsidRPr="007F76D7">
        <w:rPr>
          <w:sz w:val="24"/>
          <w:szCs w:val="24"/>
        </w:rPr>
        <w:t xml:space="preserve">е </w:t>
      </w:r>
      <w:r w:rsidRPr="007F76D7">
        <w:rPr>
          <w:sz w:val="24"/>
          <w:szCs w:val="24"/>
          <w:lang w:val="sr-Cyrl-RS"/>
        </w:rPr>
        <w:t>Балинт</w:t>
      </w:r>
      <w:r w:rsidRPr="007F76D7">
        <w:rPr>
          <w:sz w:val="24"/>
          <w:szCs w:val="24"/>
        </w:rPr>
        <w:t>а</w:t>
      </w:r>
      <w:r w:rsidR="00A56DA5">
        <w:rPr>
          <w:sz w:val="24"/>
          <w:szCs w:val="24"/>
          <w:lang w:val="sr-Cyrl-RS"/>
        </w:rPr>
        <w:t>,</w:t>
      </w:r>
      <w:r w:rsidRPr="007F76D7">
        <w:rPr>
          <w:sz w:val="24"/>
          <w:szCs w:val="24"/>
        </w:rPr>
        <w:t xml:space="preserve"> дужности члана Националног савета за високо образовање</w:t>
      </w:r>
      <w:r w:rsidR="00667B83">
        <w:rPr>
          <w:sz w:val="24"/>
          <w:szCs w:val="24"/>
          <w:lang w:val="sr-Cyrl-RS"/>
        </w:rPr>
        <w:t>,</w:t>
      </w:r>
      <w:r w:rsidR="00667B83" w:rsidRPr="00667B83">
        <w:t xml:space="preserve"> </w:t>
      </w:r>
      <w:r w:rsidR="00667B83" w:rsidRPr="00667B83">
        <w:rPr>
          <w:sz w:val="24"/>
          <w:szCs w:val="24"/>
        </w:rPr>
        <w:t>који је изабран на предлог Министарства просвете, науке и технолошког развоја</w:t>
      </w:r>
      <w:r w:rsidRPr="007F76D7">
        <w:rPr>
          <w:sz w:val="24"/>
          <w:szCs w:val="24"/>
        </w:rPr>
        <w:t>.</w:t>
      </w:r>
      <w:r w:rsidR="00667B83">
        <w:rPr>
          <w:sz w:val="24"/>
          <w:szCs w:val="24"/>
          <w:lang w:val="sr-Cyrl-RS"/>
        </w:rPr>
        <w:t xml:space="preserve"> </w:t>
      </w:r>
      <w:r w:rsidR="00667B83" w:rsidRPr="00667B83">
        <w:rPr>
          <w:sz w:val="24"/>
          <w:szCs w:val="24"/>
          <w:lang w:val="sr-Cyrl-RS"/>
        </w:rPr>
        <w:t xml:space="preserve">Одбор је закључио да Предлог одлуке достави Народној скупштини, са предлогом да се размотри по </w:t>
      </w:r>
      <w:r w:rsidR="00667B83" w:rsidRPr="00667B83">
        <w:rPr>
          <w:sz w:val="24"/>
          <w:szCs w:val="24"/>
          <w:lang w:val="sr-Cyrl-RS"/>
        </w:rPr>
        <w:lastRenderedPageBreak/>
        <w:t>хитном поступку, како би Национални савет за високо образовање</w:t>
      </w:r>
      <w:r w:rsidR="00C71D42">
        <w:rPr>
          <w:sz w:val="24"/>
          <w:szCs w:val="24"/>
          <w:lang w:val="sr-Cyrl-RS"/>
        </w:rPr>
        <w:t>,</w:t>
      </w:r>
      <w:bookmarkStart w:id="0" w:name="_GoBack"/>
      <w:bookmarkEnd w:id="0"/>
      <w:r w:rsidR="00667B83" w:rsidRPr="00667B83">
        <w:rPr>
          <w:sz w:val="24"/>
          <w:szCs w:val="24"/>
          <w:lang w:val="sr-Cyrl-RS"/>
        </w:rPr>
        <w:t xml:space="preserve"> могао да испуњава Законом утврђене надлежности.</w:t>
      </w:r>
    </w:p>
    <w:p w:rsidR="00BD2FE2" w:rsidRDefault="00BD2FE2" w:rsidP="00C90B97">
      <w:pPr>
        <w:tabs>
          <w:tab w:val="left" w:pos="720"/>
        </w:tabs>
        <w:rPr>
          <w:sz w:val="24"/>
          <w:szCs w:val="24"/>
          <w:lang w:val="sr-Cyrl-CS"/>
        </w:rPr>
      </w:pPr>
    </w:p>
    <w:p w:rsidR="00AC3DF7" w:rsidRPr="00111DE7" w:rsidRDefault="00180939" w:rsidP="00C90B97">
      <w:pPr>
        <w:tabs>
          <w:tab w:val="left" w:pos="720"/>
        </w:tabs>
        <w:rPr>
          <w:sz w:val="24"/>
          <w:szCs w:val="24"/>
          <w:lang w:val="ru-RU"/>
        </w:rPr>
      </w:pPr>
      <w:r w:rsidRPr="00111DE7">
        <w:rPr>
          <w:sz w:val="24"/>
          <w:szCs w:val="24"/>
          <w:lang w:val="ru-RU"/>
        </w:rPr>
        <w:tab/>
      </w:r>
      <w:r w:rsidR="00AC3DF7" w:rsidRPr="00111DE7">
        <w:rPr>
          <w:sz w:val="24"/>
          <w:szCs w:val="24"/>
          <w:lang w:val="ru-RU"/>
        </w:rPr>
        <w:t>Известилац Одбора на седници Народне скупштине биће проф. др Марко Атлагић, председник Одбора.</w:t>
      </w:r>
    </w:p>
    <w:p w:rsidR="001C0E06" w:rsidRPr="007F76D7" w:rsidRDefault="001C0E06" w:rsidP="007F76D7">
      <w:pPr>
        <w:tabs>
          <w:tab w:val="clear" w:pos="1440"/>
          <w:tab w:val="left" w:pos="990"/>
        </w:tabs>
        <w:spacing w:after="200"/>
        <w:rPr>
          <w:sz w:val="24"/>
          <w:szCs w:val="24"/>
          <w:lang w:val="ru-RU"/>
        </w:rPr>
      </w:pPr>
    </w:p>
    <w:p w:rsidR="00682CA3" w:rsidRPr="00111DE7" w:rsidRDefault="007E5C6F" w:rsidP="00C90B97">
      <w:pPr>
        <w:tabs>
          <w:tab w:val="left" w:pos="810"/>
        </w:tabs>
        <w:rPr>
          <w:sz w:val="24"/>
          <w:szCs w:val="24"/>
          <w:lang w:val="sr-Cyrl-CS"/>
        </w:rPr>
      </w:pPr>
      <w:r>
        <w:rPr>
          <w:sz w:val="24"/>
          <w:szCs w:val="24"/>
          <w:lang w:val="sr-Cyrl-CS"/>
        </w:rPr>
        <w:t xml:space="preserve">            </w:t>
      </w:r>
      <w:r w:rsidR="00682CA3" w:rsidRPr="00111DE7">
        <w:rPr>
          <w:sz w:val="24"/>
          <w:szCs w:val="24"/>
          <w:lang w:val="sr-Cyrl-CS"/>
        </w:rPr>
        <w:t xml:space="preserve">Седница је завршена у </w:t>
      </w:r>
      <w:r w:rsidR="00EA04E5" w:rsidRPr="00111DE7">
        <w:rPr>
          <w:sz w:val="24"/>
          <w:szCs w:val="24"/>
          <w:lang w:val="sr-Cyrl-CS"/>
        </w:rPr>
        <w:t>1</w:t>
      </w:r>
      <w:r w:rsidR="00191E67">
        <w:rPr>
          <w:sz w:val="24"/>
          <w:szCs w:val="24"/>
          <w:lang w:val="sr-Cyrl-CS"/>
        </w:rPr>
        <w:t>2</w:t>
      </w:r>
      <w:r w:rsidR="008969B3" w:rsidRPr="00111DE7">
        <w:rPr>
          <w:sz w:val="24"/>
          <w:szCs w:val="24"/>
          <w:lang w:val="sr-Cyrl-CS"/>
        </w:rPr>
        <w:t>,</w:t>
      </w:r>
      <w:r w:rsidR="00191E67">
        <w:rPr>
          <w:sz w:val="24"/>
          <w:szCs w:val="24"/>
          <w:lang w:val="sr-Cyrl-CS"/>
        </w:rPr>
        <w:t>50</w:t>
      </w:r>
      <w:r w:rsidR="006868CF" w:rsidRPr="00111DE7">
        <w:rPr>
          <w:sz w:val="24"/>
          <w:szCs w:val="24"/>
          <w:lang w:val="sr-Cyrl-CS"/>
        </w:rPr>
        <w:t xml:space="preserve"> </w:t>
      </w:r>
      <w:r w:rsidR="00682CA3" w:rsidRPr="00111DE7">
        <w:rPr>
          <w:sz w:val="24"/>
          <w:szCs w:val="24"/>
          <w:lang w:val="sr-Cyrl-CS"/>
        </w:rPr>
        <w:t>часова.</w:t>
      </w:r>
    </w:p>
    <w:p w:rsidR="00E13E57" w:rsidRPr="00111DE7" w:rsidRDefault="00E13E57" w:rsidP="00C90B97">
      <w:pPr>
        <w:tabs>
          <w:tab w:val="left" w:pos="810"/>
        </w:tabs>
        <w:rPr>
          <w:sz w:val="24"/>
          <w:szCs w:val="24"/>
          <w:lang w:val="sr-Cyrl-CS"/>
        </w:rPr>
      </w:pPr>
    </w:p>
    <w:p w:rsidR="000A37A7" w:rsidRPr="00111DE7" w:rsidRDefault="00F661DD" w:rsidP="00C90B97">
      <w:pPr>
        <w:tabs>
          <w:tab w:val="clear" w:pos="1440"/>
          <w:tab w:val="left" w:pos="720"/>
        </w:tabs>
        <w:rPr>
          <w:sz w:val="24"/>
          <w:szCs w:val="24"/>
          <w:lang w:val="sr-Cyrl-CS"/>
        </w:rPr>
      </w:pPr>
      <w:r w:rsidRPr="00111DE7">
        <w:rPr>
          <w:sz w:val="24"/>
          <w:szCs w:val="24"/>
          <w:lang w:val="sr-Cyrl-CS"/>
        </w:rPr>
        <w:tab/>
      </w:r>
      <w:r w:rsidR="00180939" w:rsidRPr="00111DE7">
        <w:rPr>
          <w:sz w:val="24"/>
          <w:szCs w:val="24"/>
          <w:lang w:val="sr-Cyrl-CS"/>
        </w:rPr>
        <w:t xml:space="preserve"> </w:t>
      </w:r>
    </w:p>
    <w:p w:rsidR="000A37A7" w:rsidRPr="00111DE7" w:rsidRDefault="000A37A7" w:rsidP="00284FFF">
      <w:pPr>
        <w:tabs>
          <w:tab w:val="clear" w:pos="1440"/>
          <w:tab w:val="left" w:pos="720"/>
        </w:tabs>
        <w:rPr>
          <w:sz w:val="24"/>
          <w:szCs w:val="24"/>
          <w:lang w:val="sr-Cyrl-CS"/>
        </w:rPr>
      </w:pPr>
    </w:p>
    <w:p w:rsidR="00682CA3" w:rsidRPr="00111DE7" w:rsidRDefault="00E521D1" w:rsidP="00284FFF">
      <w:pPr>
        <w:tabs>
          <w:tab w:val="clear" w:pos="1440"/>
          <w:tab w:val="center" w:pos="1496"/>
          <w:tab w:val="center" w:pos="6358"/>
        </w:tabs>
        <w:rPr>
          <w:sz w:val="24"/>
          <w:szCs w:val="24"/>
          <w:lang w:val="sr-Cyrl-RS"/>
        </w:rPr>
      </w:pPr>
      <w:r w:rsidRPr="00111DE7">
        <w:rPr>
          <w:sz w:val="24"/>
          <w:szCs w:val="24"/>
          <w:lang w:val="sr-Cyrl-CS"/>
        </w:rPr>
        <w:t xml:space="preserve">            </w:t>
      </w:r>
      <w:r w:rsidR="00682CA3" w:rsidRPr="00111DE7">
        <w:rPr>
          <w:sz w:val="24"/>
          <w:szCs w:val="24"/>
          <w:lang w:val="sr-Cyrl-CS"/>
        </w:rPr>
        <w:t>СЕКРЕТАР</w:t>
      </w:r>
      <w:r w:rsidR="00682CA3" w:rsidRPr="00111DE7">
        <w:rPr>
          <w:sz w:val="24"/>
          <w:szCs w:val="24"/>
          <w:lang w:val="sr-Cyrl-CS"/>
        </w:rPr>
        <w:tab/>
      </w:r>
      <w:r w:rsidR="00760BE3" w:rsidRPr="00111DE7">
        <w:rPr>
          <w:sz w:val="24"/>
          <w:szCs w:val="24"/>
          <w:lang w:val="sr-Cyrl-CS"/>
        </w:rPr>
        <w:t xml:space="preserve">                      </w:t>
      </w:r>
      <w:r w:rsidR="00682CA3" w:rsidRPr="00111DE7">
        <w:rPr>
          <w:sz w:val="24"/>
          <w:szCs w:val="24"/>
          <w:lang w:val="sr-Cyrl-CS"/>
        </w:rPr>
        <w:t>ПРЕДСЕДНИК</w:t>
      </w:r>
    </w:p>
    <w:p w:rsidR="00682CA3" w:rsidRPr="00111DE7" w:rsidRDefault="00682CA3" w:rsidP="00284FFF">
      <w:pPr>
        <w:tabs>
          <w:tab w:val="clear" w:pos="1440"/>
          <w:tab w:val="center" w:pos="1496"/>
          <w:tab w:val="center" w:pos="6358"/>
        </w:tabs>
        <w:rPr>
          <w:sz w:val="24"/>
          <w:szCs w:val="24"/>
          <w:lang w:val="sr-Cyrl-RS"/>
        </w:rPr>
      </w:pPr>
    </w:p>
    <w:p w:rsidR="00435CF2" w:rsidRPr="00111DE7" w:rsidRDefault="00AE2E9C" w:rsidP="00284FFF">
      <w:pPr>
        <w:tabs>
          <w:tab w:val="clear" w:pos="1440"/>
          <w:tab w:val="center" w:pos="1496"/>
          <w:tab w:val="center" w:pos="6358"/>
        </w:tabs>
        <w:rPr>
          <w:sz w:val="24"/>
          <w:szCs w:val="24"/>
          <w:lang w:val="sr-Cyrl-RS"/>
        </w:rPr>
      </w:pPr>
      <w:r w:rsidRPr="00111DE7">
        <w:rPr>
          <w:sz w:val="24"/>
          <w:szCs w:val="24"/>
          <w:lang w:val="sr-Cyrl-RS"/>
        </w:rPr>
        <w:t>______________________</w:t>
      </w:r>
      <w:r w:rsidR="00682CA3" w:rsidRPr="00111DE7">
        <w:rPr>
          <w:sz w:val="24"/>
          <w:szCs w:val="24"/>
          <w:lang w:val="sr-Cyrl-CS"/>
        </w:rPr>
        <w:tab/>
      </w:r>
      <w:r w:rsidR="00760BE3" w:rsidRPr="00111DE7">
        <w:rPr>
          <w:sz w:val="24"/>
          <w:szCs w:val="24"/>
          <w:lang w:val="sr-Cyrl-CS"/>
        </w:rPr>
        <w:t xml:space="preserve">                       </w:t>
      </w:r>
      <w:r w:rsidR="00ED743E" w:rsidRPr="00111DE7">
        <w:rPr>
          <w:sz w:val="24"/>
          <w:szCs w:val="24"/>
          <w:lang w:val="sr-Cyrl-RS"/>
        </w:rPr>
        <w:t>______________________</w:t>
      </w:r>
    </w:p>
    <w:p w:rsidR="00E521D1" w:rsidRPr="00111DE7" w:rsidRDefault="00E521D1" w:rsidP="00284FFF">
      <w:pPr>
        <w:tabs>
          <w:tab w:val="clear" w:pos="1440"/>
          <w:tab w:val="center" w:pos="1496"/>
          <w:tab w:val="center" w:pos="6358"/>
        </w:tabs>
        <w:rPr>
          <w:sz w:val="24"/>
          <w:szCs w:val="24"/>
        </w:rPr>
      </w:pPr>
      <w:r w:rsidRPr="00111DE7">
        <w:rPr>
          <w:sz w:val="24"/>
          <w:szCs w:val="24"/>
          <w:lang w:val="sr-Cyrl-RS"/>
        </w:rPr>
        <w:t xml:space="preserve">          Дејан Јевтовић</w:t>
      </w:r>
      <w:r w:rsidRPr="00111DE7">
        <w:rPr>
          <w:sz w:val="24"/>
          <w:szCs w:val="24"/>
          <w:lang w:val="sr-Cyrl-RS"/>
        </w:rPr>
        <w:tab/>
        <w:t xml:space="preserve">                        </w:t>
      </w:r>
      <w:r w:rsidR="008C443F" w:rsidRPr="00111DE7">
        <w:rPr>
          <w:sz w:val="24"/>
          <w:szCs w:val="24"/>
          <w:lang w:val="sr-Cyrl-CS"/>
        </w:rPr>
        <w:t>проф. др Марко Атлагић</w:t>
      </w:r>
    </w:p>
    <w:sectPr w:rsidR="00E521D1" w:rsidRPr="00111DE7" w:rsidSect="0010427E">
      <w:headerReference w:type="even" r:id="rId8"/>
      <w:headerReference w:type="default" r:id="rId9"/>
      <w:footerReference w:type="default" r:id="rId10"/>
      <w:footerReference w:type="first" r:id="rId11"/>
      <w:pgSz w:w="11907" w:h="16840" w:code="9"/>
      <w:pgMar w:top="1170"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8C" w:rsidRDefault="003D128C" w:rsidP="00E27C58">
      <w:r>
        <w:separator/>
      </w:r>
    </w:p>
  </w:endnote>
  <w:endnote w:type="continuationSeparator" w:id="0">
    <w:p w:rsidR="003D128C" w:rsidRDefault="003D128C" w:rsidP="00E2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4C" w:rsidRDefault="002C5A4C">
    <w:pPr>
      <w:pStyle w:val="Footer"/>
      <w:tabs>
        <w:tab w:val="clear" w:pos="4680"/>
        <w:tab w:val="clear" w:pos="9360"/>
      </w:tabs>
      <w:jc w:val="center"/>
      <w:rPr>
        <w:caps/>
        <w:color w:val="4F81BD" w:themeColor="accent1"/>
      </w:rPr>
    </w:pPr>
    <w:r>
      <w:rPr>
        <w:caps/>
        <w:noProof w:val="0"/>
        <w:color w:val="4F81BD" w:themeColor="accent1"/>
      </w:rPr>
      <w:fldChar w:fldCharType="begin"/>
    </w:r>
    <w:r>
      <w:rPr>
        <w:caps/>
        <w:color w:val="4F81BD" w:themeColor="accent1"/>
      </w:rPr>
      <w:instrText xml:space="preserve"> PAGE   \* MERGEFORMAT </w:instrText>
    </w:r>
    <w:r>
      <w:rPr>
        <w:caps/>
        <w:noProof w:val="0"/>
        <w:color w:val="4F81BD" w:themeColor="accent1"/>
      </w:rPr>
      <w:fldChar w:fldCharType="separate"/>
    </w:r>
    <w:r w:rsidR="00C71D42">
      <w:rPr>
        <w:caps/>
        <w:color w:val="4F81BD" w:themeColor="accent1"/>
      </w:rPr>
      <w:t>4</w:t>
    </w:r>
    <w:r>
      <w:rPr>
        <w:caps/>
        <w:color w:val="4F81BD" w:themeColor="accent1"/>
      </w:rPr>
      <w:fldChar w:fldCharType="end"/>
    </w:r>
  </w:p>
  <w:p w:rsidR="002C5A4C" w:rsidRDefault="002C5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4C" w:rsidRDefault="002C5A4C">
    <w:pPr>
      <w:pStyle w:val="Footer"/>
      <w:tabs>
        <w:tab w:val="clear" w:pos="4680"/>
        <w:tab w:val="clear" w:pos="9360"/>
      </w:tabs>
      <w:jc w:val="center"/>
      <w:rPr>
        <w:caps/>
        <w:color w:val="4F81BD" w:themeColor="accent1"/>
      </w:rPr>
    </w:pPr>
    <w:r>
      <w:rPr>
        <w:caps/>
        <w:noProof w:val="0"/>
        <w:color w:val="4F81BD" w:themeColor="accent1"/>
      </w:rPr>
      <w:fldChar w:fldCharType="begin"/>
    </w:r>
    <w:r>
      <w:rPr>
        <w:caps/>
        <w:color w:val="4F81BD" w:themeColor="accent1"/>
      </w:rPr>
      <w:instrText xml:space="preserve"> PAGE   \* MERGEFORMAT </w:instrText>
    </w:r>
    <w:r>
      <w:rPr>
        <w:caps/>
        <w:noProof w:val="0"/>
        <w:color w:val="4F81BD" w:themeColor="accent1"/>
      </w:rPr>
      <w:fldChar w:fldCharType="separate"/>
    </w:r>
    <w:r w:rsidR="00C71D42">
      <w:rPr>
        <w:caps/>
        <w:color w:val="4F81BD" w:themeColor="accent1"/>
      </w:rPr>
      <w:t>1</w:t>
    </w:r>
    <w:r>
      <w:rPr>
        <w:caps/>
        <w:color w:val="4F81BD" w:themeColor="accent1"/>
      </w:rPr>
      <w:fldChar w:fldCharType="end"/>
    </w:r>
  </w:p>
  <w:p w:rsidR="002C5A4C" w:rsidRDefault="002C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8C" w:rsidRDefault="003D128C" w:rsidP="00E27C58">
      <w:r>
        <w:separator/>
      </w:r>
    </w:p>
  </w:footnote>
  <w:footnote w:type="continuationSeparator" w:id="0">
    <w:p w:rsidR="003D128C" w:rsidRDefault="003D128C" w:rsidP="00E2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FA2" w:rsidRDefault="00247D45" w:rsidP="00555B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0FA2" w:rsidRDefault="00C71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FA2" w:rsidRDefault="00C71D42" w:rsidP="00555B08">
    <w:pPr>
      <w:pStyle w:val="Header"/>
      <w:framePr w:wrap="around" w:vAnchor="text" w:hAnchor="margin" w:xAlign="center" w:y="1"/>
      <w:rPr>
        <w:rStyle w:val="PageNumber"/>
      </w:rPr>
    </w:pPr>
  </w:p>
  <w:p w:rsidR="00E80FA2" w:rsidRDefault="00C71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92E"/>
    <w:multiLevelType w:val="hybridMultilevel"/>
    <w:tmpl w:val="AF0CD34E"/>
    <w:lvl w:ilvl="0" w:tplc="42F2883A">
      <w:start w:val="1"/>
      <w:numFmt w:val="decimal"/>
      <w:lvlText w:val="%1."/>
      <w:lvlJc w:val="left"/>
      <w:pPr>
        <w:ind w:left="2040" w:hanging="51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638545A"/>
    <w:multiLevelType w:val="hybridMultilevel"/>
    <w:tmpl w:val="990AB8C6"/>
    <w:lvl w:ilvl="0" w:tplc="19541E74">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46046"/>
    <w:multiLevelType w:val="hybridMultilevel"/>
    <w:tmpl w:val="9B06B6A6"/>
    <w:lvl w:ilvl="0" w:tplc="B106D1F2">
      <w:start w:val="1"/>
      <w:numFmt w:val="decimal"/>
      <w:lvlText w:val="%1."/>
      <w:lvlJc w:val="left"/>
      <w:pPr>
        <w:tabs>
          <w:tab w:val="num" w:pos="907"/>
        </w:tabs>
        <w:ind w:left="907" w:hanging="360"/>
      </w:pPr>
      <w:rPr>
        <w:rFonts w:cs="Times New Roman"/>
      </w:rPr>
    </w:lvl>
    <w:lvl w:ilvl="1" w:tplc="B18A7670">
      <w:start w:val="1"/>
      <w:numFmt w:val="lowerLetter"/>
      <w:lvlText w:val="%2."/>
      <w:lvlJc w:val="left"/>
      <w:pPr>
        <w:tabs>
          <w:tab w:val="num" w:pos="1627"/>
        </w:tabs>
        <w:ind w:left="1627" w:hanging="360"/>
      </w:pPr>
      <w:rPr>
        <w:rFonts w:cs="Times New Roman"/>
      </w:rPr>
    </w:lvl>
    <w:lvl w:ilvl="2" w:tplc="2C52BBBA">
      <w:start w:val="1"/>
      <w:numFmt w:val="lowerRoman"/>
      <w:lvlText w:val="%3."/>
      <w:lvlJc w:val="right"/>
      <w:pPr>
        <w:tabs>
          <w:tab w:val="num" w:pos="2347"/>
        </w:tabs>
        <w:ind w:left="2347" w:hanging="180"/>
      </w:pPr>
      <w:rPr>
        <w:rFonts w:cs="Times New Roman"/>
      </w:rPr>
    </w:lvl>
    <w:lvl w:ilvl="3" w:tplc="7B26074A">
      <w:start w:val="1"/>
      <w:numFmt w:val="decimal"/>
      <w:lvlText w:val="%4."/>
      <w:lvlJc w:val="left"/>
      <w:pPr>
        <w:tabs>
          <w:tab w:val="num" w:pos="3067"/>
        </w:tabs>
        <w:ind w:left="3067" w:hanging="360"/>
      </w:pPr>
      <w:rPr>
        <w:rFonts w:cs="Times New Roman"/>
      </w:rPr>
    </w:lvl>
    <w:lvl w:ilvl="4" w:tplc="E0DCF53E">
      <w:start w:val="1"/>
      <w:numFmt w:val="lowerLetter"/>
      <w:lvlText w:val="%5."/>
      <w:lvlJc w:val="left"/>
      <w:pPr>
        <w:tabs>
          <w:tab w:val="num" w:pos="3787"/>
        </w:tabs>
        <w:ind w:left="3787" w:hanging="360"/>
      </w:pPr>
      <w:rPr>
        <w:rFonts w:cs="Times New Roman"/>
      </w:rPr>
    </w:lvl>
    <w:lvl w:ilvl="5" w:tplc="D2F461F6">
      <w:start w:val="1"/>
      <w:numFmt w:val="lowerRoman"/>
      <w:lvlText w:val="%6."/>
      <w:lvlJc w:val="right"/>
      <w:pPr>
        <w:tabs>
          <w:tab w:val="num" w:pos="4507"/>
        </w:tabs>
        <w:ind w:left="4507" w:hanging="180"/>
      </w:pPr>
      <w:rPr>
        <w:rFonts w:cs="Times New Roman"/>
      </w:rPr>
    </w:lvl>
    <w:lvl w:ilvl="6" w:tplc="AA96F044">
      <w:start w:val="1"/>
      <w:numFmt w:val="decimal"/>
      <w:lvlText w:val="%7."/>
      <w:lvlJc w:val="left"/>
      <w:pPr>
        <w:tabs>
          <w:tab w:val="num" w:pos="5227"/>
        </w:tabs>
        <w:ind w:left="5227" w:hanging="360"/>
      </w:pPr>
      <w:rPr>
        <w:rFonts w:cs="Times New Roman"/>
      </w:rPr>
    </w:lvl>
    <w:lvl w:ilvl="7" w:tplc="0E148A32">
      <w:start w:val="1"/>
      <w:numFmt w:val="lowerLetter"/>
      <w:lvlText w:val="%8."/>
      <w:lvlJc w:val="left"/>
      <w:pPr>
        <w:tabs>
          <w:tab w:val="num" w:pos="5947"/>
        </w:tabs>
        <w:ind w:left="5947" w:hanging="360"/>
      </w:pPr>
      <w:rPr>
        <w:rFonts w:cs="Times New Roman"/>
      </w:rPr>
    </w:lvl>
    <w:lvl w:ilvl="8" w:tplc="3A4CF162">
      <w:start w:val="1"/>
      <w:numFmt w:val="lowerRoman"/>
      <w:lvlText w:val="%9."/>
      <w:lvlJc w:val="right"/>
      <w:pPr>
        <w:tabs>
          <w:tab w:val="num" w:pos="6667"/>
        </w:tabs>
        <w:ind w:left="6667" w:hanging="180"/>
      </w:pPr>
      <w:rPr>
        <w:rFonts w:cs="Times New Roman"/>
      </w:rPr>
    </w:lvl>
  </w:abstractNum>
  <w:abstractNum w:abstractNumId="3" w15:restartNumberingAfterBreak="0">
    <w:nsid w:val="283529FF"/>
    <w:multiLevelType w:val="hybridMultilevel"/>
    <w:tmpl w:val="4CD4F0F8"/>
    <w:lvl w:ilvl="0" w:tplc="42F2883A">
      <w:start w:val="1"/>
      <w:numFmt w:val="decimal"/>
      <w:lvlText w:val="%1."/>
      <w:lvlJc w:val="left"/>
      <w:pPr>
        <w:ind w:left="2040" w:hanging="51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29C53345"/>
    <w:multiLevelType w:val="hybridMultilevel"/>
    <w:tmpl w:val="FC12ED76"/>
    <w:lvl w:ilvl="0" w:tplc="42F2883A">
      <w:start w:val="1"/>
      <w:numFmt w:val="decimal"/>
      <w:lvlText w:val="%1."/>
      <w:lvlJc w:val="left"/>
      <w:pPr>
        <w:ind w:left="2040" w:hanging="51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BD10FBC"/>
    <w:multiLevelType w:val="hybridMultilevel"/>
    <w:tmpl w:val="578CF074"/>
    <w:lvl w:ilvl="0" w:tplc="B106D1F2">
      <w:start w:val="1"/>
      <w:numFmt w:val="decimal"/>
      <w:lvlText w:val="%1."/>
      <w:lvlJc w:val="left"/>
      <w:pPr>
        <w:tabs>
          <w:tab w:val="num" w:pos="907"/>
        </w:tabs>
        <w:ind w:left="907" w:hanging="360"/>
      </w:pPr>
      <w:rPr>
        <w:rFonts w:cs="Times New Roman"/>
      </w:rPr>
    </w:lvl>
    <w:lvl w:ilvl="1" w:tplc="B18A7670">
      <w:start w:val="1"/>
      <w:numFmt w:val="lowerLetter"/>
      <w:lvlText w:val="%2."/>
      <w:lvlJc w:val="left"/>
      <w:pPr>
        <w:tabs>
          <w:tab w:val="num" w:pos="1627"/>
        </w:tabs>
        <w:ind w:left="1627" w:hanging="360"/>
      </w:pPr>
      <w:rPr>
        <w:rFonts w:cs="Times New Roman"/>
      </w:rPr>
    </w:lvl>
    <w:lvl w:ilvl="2" w:tplc="2C52BBBA">
      <w:start w:val="1"/>
      <w:numFmt w:val="lowerRoman"/>
      <w:lvlText w:val="%3."/>
      <w:lvlJc w:val="right"/>
      <w:pPr>
        <w:tabs>
          <w:tab w:val="num" w:pos="2347"/>
        </w:tabs>
        <w:ind w:left="2347" w:hanging="180"/>
      </w:pPr>
      <w:rPr>
        <w:rFonts w:cs="Times New Roman"/>
      </w:rPr>
    </w:lvl>
    <w:lvl w:ilvl="3" w:tplc="7B26074A">
      <w:start w:val="1"/>
      <w:numFmt w:val="decimal"/>
      <w:lvlText w:val="%4."/>
      <w:lvlJc w:val="left"/>
      <w:pPr>
        <w:tabs>
          <w:tab w:val="num" w:pos="3067"/>
        </w:tabs>
        <w:ind w:left="3067" w:hanging="360"/>
      </w:pPr>
      <w:rPr>
        <w:rFonts w:cs="Times New Roman"/>
      </w:rPr>
    </w:lvl>
    <w:lvl w:ilvl="4" w:tplc="E0DCF53E">
      <w:start w:val="1"/>
      <w:numFmt w:val="lowerLetter"/>
      <w:lvlText w:val="%5."/>
      <w:lvlJc w:val="left"/>
      <w:pPr>
        <w:tabs>
          <w:tab w:val="num" w:pos="3787"/>
        </w:tabs>
        <w:ind w:left="3787" w:hanging="360"/>
      </w:pPr>
      <w:rPr>
        <w:rFonts w:cs="Times New Roman"/>
      </w:rPr>
    </w:lvl>
    <w:lvl w:ilvl="5" w:tplc="D2F461F6">
      <w:start w:val="1"/>
      <w:numFmt w:val="lowerRoman"/>
      <w:lvlText w:val="%6."/>
      <w:lvlJc w:val="right"/>
      <w:pPr>
        <w:tabs>
          <w:tab w:val="num" w:pos="4507"/>
        </w:tabs>
        <w:ind w:left="4507" w:hanging="180"/>
      </w:pPr>
      <w:rPr>
        <w:rFonts w:cs="Times New Roman"/>
      </w:rPr>
    </w:lvl>
    <w:lvl w:ilvl="6" w:tplc="AA96F044">
      <w:start w:val="1"/>
      <w:numFmt w:val="decimal"/>
      <w:lvlText w:val="%7."/>
      <w:lvlJc w:val="left"/>
      <w:pPr>
        <w:tabs>
          <w:tab w:val="num" w:pos="5227"/>
        </w:tabs>
        <w:ind w:left="5227" w:hanging="360"/>
      </w:pPr>
      <w:rPr>
        <w:rFonts w:cs="Times New Roman"/>
      </w:rPr>
    </w:lvl>
    <w:lvl w:ilvl="7" w:tplc="0E148A32">
      <w:start w:val="1"/>
      <w:numFmt w:val="lowerLetter"/>
      <w:lvlText w:val="%8."/>
      <w:lvlJc w:val="left"/>
      <w:pPr>
        <w:tabs>
          <w:tab w:val="num" w:pos="5947"/>
        </w:tabs>
        <w:ind w:left="5947" w:hanging="360"/>
      </w:pPr>
      <w:rPr>
        <w:rFonts w:cs="Times New Roman"/>
      </w:rPr>
    </w:lvl>
    <w:lvl w:ilvl="8" w:tplc="3A4CF162">
      <w:start w:val="1"/>
      <w:numFmt w:val="lowerRoman"/>
      <w:lvlText w:val="%9."/>
      <w:lvlJc w:val="right"/>
      <w:pPr>
        <w:tabs>
          <w:tab w:val="num" w:pos="6667"/>
        </w:tabs>
        <w:ind w:left="6667" w:hanging="180"/>
      </w:pPr>
      <w:rPr>
        <w:rFonts w:cs="Times New Roman"/>
      </w:rPr>
    </w:lvl>
  </w:abstractNum>
  <w:abstractNum w:abstractNumId="6" w15:restartNumberingAfterBreak="0">
    <w:nsid w:val="3CA716ED"/>
    <w:multiLevelType w:val="hybridMultilevel"/>
    <w:tmpl w:val="81A04FFE"/>
    <w:lvl w:ilvl="0" w:tplc="42F2883A">
      <w:start w:val="1"/>
      <w:numFmt w:val="decimal"/>
      <w:lvlText w:val="%1."/>
      <w:lvlJc w:val="left"/>
      <w:pPr>
        <w:ind w:left="2040" w:hanging="51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2C67689"/>
    <w:multiLevelType w:val="hybridMultilevel"/>
    <w:tmpl w:val="469AE946"/>
    <w:lvl w:ilvl="0" w:tplc="B106D1F2">
      <w:start w:val="1"/>
      <w:numFmt w:val="decimal"/>
      <w:lvlText w:val="%1."/>
      <w:lvlJc w:val="left"/>
      <w:pPr>
        <w:tabs>
          <w:tab w:val="num" w:pos="3195"/>
        </w:tabs>
        <w:ind w:left="3195" w:hanging="360"/>
      </w:pPr>
      <w:rPr>
        <w:rFonts w:cs="Times New Roman"/>
      </w:rPr>
    </w:lvl>
    <w:lvl w:ilvl="1" w:tplc="B18A7670">
      <w:start w:val="1"/>
      <w:numFmt w:val="lowerLetter"/>
      <w:lvlText w:val="%2."/>
      <w:lvlJc w:val="left"/>
      <w:pPr>
        <w:tabs>
          <w:tab w:val="num" w:pos="3915"/>
        </w:tabs>
        <w:ind w:left="3915" w:hanging="360"/>
      </w:pPr>
      <w:rPr>
        <w:rFonts w:cs="Times New Roman"/>
      </w:rPr>
    </w:lvl>
    <w:lvl w:ilvl="2" w:tplc="2C52BBBA">
      <w:start w:val="1"/>
      <w:numFmt w:val="lowerRoman"/>
      <w:lvlText w:val="%3."/>
      <w:lvlJc w:val="right"/>
      <w:pPr>
        <w:tabs>
          <w:tab w:val="num" w:pos="4635"/>
        </w:tabs>
        <w:ind w:left="4635" w:hanging="180"/>
      </w:pPr>
      <w:rPr>
        <w:rFonts w:cs="Times New Roman"/>
      </w:rPr>
    </w:lvl>
    <w:lvl w:ilvl="3" w:tplc="7B26074A">
      <w:start w:val="1"/>
      <w:numFmt w:val="decimal"/>
      <w:lvlText w:val="%4."/>
      <w:lvlJc w:val="left"/>
      <w:pPr>
        <w:tabs>
          <w:tab w:val="num" w:pos="5355"/>
        </w:tabs>
        <w:ind w:left="5355" w:hanging="360"/>
      </w:pPr>
      <w:rPr>
        <w:rFonts w:cs="Times New Roman"/>
      </w:rPr>
    </w:lvl>
    <w:lvl w:ilvl="4" w:tplc="E0DCF53E">
      <w:start w:val="1"/>
      <w:numFmt w:val="lowerLetter"/>
      <w:lvlText w:val="%5."/>
      <w:lvlJc w:val="left"/>
      <w:pPr>
        <w:tabs>
          <w:tab w:val="num" w:pos="6075"/>
        </w:tabs>
        <w:ind w:left="6075" w:hanging="360"/>
      </w:pPr>
      <w:rPr>
        <w:rFonts w:cs="Times New Roman"/>
      </w:rPr>
    </w:lvl>
    <w:lvl w:ilvl="5" w:tplc="D2F461F6">
      <w:start w:val="1"/>
      <w:numFmt w:val="lowerRoman"/>
      <w:lvlText w:val="%6."/>
      <w:lvlJc w:val="right"/>
      <w:pPr>
        <w:tabs>
          <w:tab w:val="num" w:pos="6795"/>
        </w:tabs>
        <w:ind w:left="6795" w:hanging="180"/>
      </w:pPr>
      <w:rPr>
        <w:rFonts w:cs="Times New Roman"/>
      </w:rPr>
    </w:lvl>
    <w:lvl w:ilvl="6" w:tplc="AA96F044">
      <w:start w:val="1"/>
      <w:numFmt w:val="decimal"/>
      <w:lvlText w:val="%7."/>
      <w:lvlJc w:val="left"/>
      <w:pPr>
        <w:tabs>
          <w:tab w:val="num" w:pos="7515"/>
        </w:tabs>
        <w:ind w:left="7515" w:hanging="360"/>
      </w:pPr>
      <w:rPr>
        <w:rFonts w:cs="Times New Roman"/>
      </w:rPr>
    </w:lvl>
    <w:lvl w:ilvl="7" w:tplc="0E148A32">
      <w:start w:val="1"/>
      <w:numFmt w:val="lowerLetter"/>
      <w:lvlText w:val="%8."/>
      <w:lvlJc w:val="left"/>
      <w:pPr>
        <w:tabs>
          <w:tab w:val="num" w:pos="8235"/>
        </w:tabs>
        <w:ind w:left="8235" w:hanging="360"/>
      </w:pPr>
      <w:rPr>
        <w:rFonts w:cs="Times New Roman"/>
      </w:rPr>
    </w:lvl>
    <w:lvl w:ilvl="8" w:tplc="3A4CF162">
      <w:start w:val="1"/>
      <w:numFmt w:val="lowerRoman"/>
      <w:lvlText w:val="%9."/>
      <w:lvlJc w:val="right"/>
      <w:pPr>
        <w:tabs>
          <w:tab w:val="num" w:pos="8955"/>
        </w:tabs>
        <w:ind w:left="8955" w:hanging="180"/>
      </w:pPr>
      <w:rPr>
        <w:rFonts w:cs="Times New Roman"/>
      </w:rPr>
    </w:lvl>
  </w:abstractNum>
  <w:abstractNum w:abstractNumId="8" w15:restartNumberingAfterBreak="0">
    <w:nsid w:val="467C4531"/>
    <w:multiLevelType w:val="hybridMultilevel"/>
    <w:tmpl w:val="ABE2A684"/>
    <w:lvl w:ilvl="0" w:tplc="C4D4A306">
      <w:start w:val="1"/>
      <w:numFmt w:val="decimal"/>
      <w:lvlText w:val="%1."/>
      <w:lvlJc w:val="left"/>
      <w:pPr>
        <w:ind w:left="1440" w:hanging="90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6AF32AF"/>
    <w:multiLevelType w:val="hybridMultilevel"/>
    <w:tmpl w:val="4EAEE0BE"/>
    <w:lvl w:ilvl="0" w:tplc="2A52025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A11322"/>
    <w:multiLevelType w:val="hybridMultilevel"/>
    <w:tmpl w:val="1E1804E8"/>
    <w:lvl w:ilvl="0" w:tplc="42F2883A">
      <w:start w:val="1"/>
      <w:numFmt w:val="decimal"/>
      <w:lvlText w:val="%1."/>
      <w:lvlJc w:val="left"/>
      <w:pPr>
        <w:ind w:left="2040" w:hanging="51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9"/>
  </w:num>
  <w:num w:numId="2">
    <w:abstractNumId w:val="3"/>
  </w:num>
  <w:num w:numId="3">
    <w:abstractNumId w:val="1"/>
  </w:num>
  <w:num w:numId="4">
    <w:abstractNumId w:val="7"/>
  </w:num>
  <w:num w:numId="5">
    <w:abstractNumId w:val="8"/>
  </w:num>
  <w:num w:numId="6">
    <w:abstractNumId w:val="0"/>
  </w:num>
  <w:num w:numId="7">
    <w:abstractNumId w:val="4"/>
  </w:num>
  <w:num w:numId="8">
    <w:abstractNumId w:val="10"/>
  </w:num>
  <w:num w:numId="9">
    <w:abstractNumId w:val="6"/>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A3"/>
    <w:rsid w:val="00004275"/>
    <w:rsid w:val="00004A2D"/>
    <w:rsid w:val="00006209"/>
    <w:rsid w:val="000134A6"/>
    <w:rsid w:val="000251FA"/>
    <w:rsid w:val="00034618"/>
    <w:rsid w:val="00080DE9"/>
    <w:rsid w:val="000A2EF7"/>
    <w:rsid w:val="000A37A7"/>
    <w:rsid w:val="000B77AE"/>
    <w:rsid w:val="000C250D"/>
    <w:rsid w:val="000C4745"/>
    <w:rsid w:val="000C7F65"/>
    <w:rsid w:val="000D199A"/>
    <w:rsid w:val="000D19C1"/>
    <w:rsid w:val="000D2597"/>
    <w:rsid w:val="0010427E"/>
    <w:rsid w:val="00104B3B"/>
    <w:rsid w:val="00111DE7"/>
    <w:rsid w:val="001127B3"/>
    <w:rsid w:val="001163AE"/>
    <w:rsid w:val="00117679"/>
    <w:rsid w:val="00133A0D"/>
    <w:rsid w:val="001378A3"/>
    <w:rsid w:val="00137F33"/>
    <w:rsid w:val="001575DF"/>
    <w:rsid w:val="00180939"/>
    <w:rsid w:val="00191E67"/>
    <w:rsid w:val="00192675"/>
    <w:rsid w:val="00194228"/>
    <w:rsid w:val="001979A0"/>
    <w:rsid w:val="001A2AF9"/>
    <w:rsid w:val="001B0B9A"/>
    <w:rsid w:val="001B439F"/>
    <w:rsid w:val="001B60FC"/>
    <w:rsid w:val="001C0E06"/>
    <w:rsid w:val="001C78C4"/>
    <w:rsid w:val="001D3743"/>
    <w:rsid w:val="001F7476"/>
    <w:rsid w:val="00211B15"/>
    <w:rsid w:val="002222C8"/>
    <w:rsid w:val="002265C1"/>
    <w:rsid w:val="002336C0"/>
    <w:rsid w:val="00234C57"/>
    <w:rsid w:val="00240001"/>
    <w:rsid w:val="002418C8"/>
    <w:rsid w:val="00247C99"/>
    <w:rsid w:val="00247D45"/>
    <w:rsid w:val="0025269B"/>
    <w:rsid w:val="002617AE"/>
    <w:rsid w:val="002750CA"/>
    <w:rsid w:val="00280510"/>
    <w:rsid w:val="00284FFF"/>
    <w:rsid w:val="00287D5F"/>
    <w:rsid w:val="002C4D34"/>
    <w:rsid w:val="002C5A4C"/>
    <w:rsid w:val="002D3133"/>
    <w:rsid w:val="002F5192"/>
    <w:rsid w:val="00301425"/>
    <w:rsid w:val="003026D9"/>
    <w:rsid w:val="003102DE"/>
    <w:rsid w:val="0031371C"/>
    <w:rsid w:val="00316025"/>
    <w:rsid w:val="00326590"/>
    <w:rsid w:val="0035311E"/>
    <w:rsid w:val="003939AA"/>
    <w:rsid w:val="00397253"/>
    <w:rsid w:val="00397FC2"/>
    <w:rsid w:val="003A5AED"/>
    <w:rsid w:val="003B039E"/>
    <w:rsid w:val="003C6EC8"/>
    <w:rsid w:val="003D0D9A"/>
    <w:rsid w:val="003D128C"/>
    <w:rsid w:val="003D29F9"/>
    <w:rsid w:val="003D34C9"/>
    <w:rsid w:val="003D4E5D"/>
    <w:rsid w:val="003D75FE"/>
    <w:rsid w:val="003F4603"/>
    <w:rsid w:val="004134CD"/>
    <w:rsid w:val="00414DBA"/>
    <w:rsid w:val="00435CF2"/>
    <w:rsid w:val="00443044"/>
    <w:rsid w:val="0044582D"/>
    <w:rsid w:val="00485FB7"/>
    <w:rsid w:val="00486CA5"/>
    <w:rsid w:val="004A76FA"/>
    <w:rsid w:val="004B4E71"/>
    <w:rsid w:val="004D4E85"/>
    <w:rsid w:val="004E690E"/>
    <w:rsid w:val="004F13B5"/>
    <w:rsid w:val="00503251"/>
    <w:rsid w:val="00503C43"/>
    <w:rsid w:val="005217A5"/>
    <w:rsid w:val="00530A3A"/>
    <w:rsid w:val="005320C4"/>
    <w:rsid w:val="00533EA4"/>
    <w:rsid w:val="005557AB"/>
    <w:rsid w:val="00562F00"/>
    <w:rsid w:val="005869D7"/>
    <w:rsid w:val="005940C4"/>
    <w:rsid w:val="0059521D"/>
    <w:rsid w:val="005A641B"/>
    <w:rsid w:val="005B1557"/>
    <w:rsid w:val="005B1E80"/>
    <w:rsid w:val="005E3D18"/>
    <w:rsid w:val="005E61AD"/>
    <w:rsid w:val="005F71C6"/>
    <w:rsid w:val="00610DD2"/>
    <w:rsid w:val="006338E1"/>
    <w:rsid w:val="0063415B"/>
    <w:rsid w:val="00645179"/>
    <w:rsid w:val="006474BF"/>
    <w:rsid w:val="0066390F"/>
    <w:rsid w:val="006643B2"/>
    <w:rsid w:val="00667B83"/>
    <w:rsid w:val="0067262A"/>
    <w:rsid w:val="00675367"/>
    <w:rsid w:val="00682CA3"/>
    <w:rsid w:val="006868CF"/>
    <w:rsid w:val="006A5BA7"/>
    <w:rsid w:val="006B2880"/>
    <w:rsid w:val="006B3D95"/>
    <w:rsid w:val="006C09EB"/>
    <w:rsid w:val="006C3018"/>
    <w:rsid w:val="006C4200"/>
    <w:rsid w:val="006D2381"/>
    <w:rsid w:val="006D341C"/>
    <w:rsid w:val="006D6521"/>
    <w:rsid w:val="007034EC"/>
    <w:rsid w:val="00716CB8"/>
    <w:rsid w:val="007220B7"/>
    <w:rsid w:val="007229D4"/>
    <w:rsid w:val="0072564F"/>
    <w:rsid w:val="00732667"/>
    <w:rsid w:val="00736958"/>
    <w:rsid w:val="007536FC"/>
    <w:rsid w:val="00755F0A"/>
    <w:rsid w:val="0075778C"/>
    <w:rsid w:val="00760BE3"/>
    <w:rsid w:val="00760F14"/>
    <w:rsid w:val="00761AEF"/>
    <w:rsid w:val="00763A1A"/>
    <w:rsid w:val="00776073"/>
    <w:rsid w:val="007830D9"/>
    <w:rsid w:val="0078378F"/>
    <w:rsid w:val="00793186"/>
    <w:rsid w:val="007965D5"/>
    <w:rsid w:val="00796EE7"/>
    <w:rsid w:val="007A0DD7"/>
    <w:rsid w:val="007A2903"/>
    <w:rsid w:val="007A5BE4"/>
    <w:rsid w:val="007C0321"/>
    <w:rsid w:val="007C0528"/>
    <w:rsid w:val="007C241E"/>
    <w:rsid w:val="007E5C6F"/>
    <w:rsid w:val="007F42C0"/>
    <w:rsid w:val="007F76D7"/>
    <w:rsid w:val="007F7F91"/>
    <w:rsid w:val="008223AA"/>
    <w:rsid w:val="0082605E"/>
    <w:rsid w:val="0083299B"/>
    <w:rsid w:val="008367CE"/>
    <w:rsid w:val="00837F4F"/>
    <w:rsid w:val="0085542F"/>
    <w:rsid w:val="00864004"/>
    <w:rsid w:val="00873473"/>
    <w:rsid w:val="0089112B"/>
    <w:rsid w:val="0089282D"/>
    <w:rsid w:val="008969B3"/>
    <w:rsid w:val="008A1FFC"/>
    <w:rsid w:val="008A700C"/>
    <w:rsid w:val="008A747A"/>
    <w:rsid w:val="008B0747"/>
    <w:rsid w:val="008B728D"/>
    <w:rsid w:val="008C1B3F"/>
    <w:rsid w:val="008C25C3"/>
    <w:rsid w:val="008C443F"/>
    <w:rsid w:val="008D51E8"/>
    <w:rsid w:val="008E31B8"/>
    <w:rsid w:val="008E3DF5"/>
    <w:rsid w:val="008F3A0D"/>
    <w:rsid w:val="008F6AB3"/>
    <w:rsid w:val="008F763F"/>
    <w:rsid w:val="009027FF"/>
    <w:rsid w:val="00912F64"/>
    <w:rsid w:val="009133E1"/>
    <w:rsid w:val="00917C0E"/>
    <w:rsid w:val="009263F9"/>
    <w:rsid w:val="00950147"/>
    <w:rsid w:val="0095429F"/>
    <w:rsid w:val="00963415"/>
    <w:rsid w:val="009673A7"/>
    <w:rsid w:val="00973AE5"/>
    <w:rsid w:val="009C3CF9"/>
    <w:rsid w:val="009C6B39"/>
    <w:rsid w:val="009D72F9"/>
    <w:rsid w:val="009E057B"/>
    <w:rsid w:val="009F0850"/>
    <w:rsid w:val="009F4A94"/>
    <w:rsid w:val="00A0339B"/>
    <w:rsid w:val="00A06248"/>
    <w:rsid w:val="00A25ED3"/>
    <w:rsid w:val="00A26E33"/>
    <w:rsid w:val="00A2797D"/>
    <w:rsid w:val="00A30FDF"/>
    <w:rsid w:val="00A56DA5"/>
    <w:rsid w:val="00A6065E"/>
    <w:rsid w:val="00A60D46"/>
    <w:rsid w:val="00A617D0"/>
    <w:rsid w:val="00A625F9"/>
    <w:rsid w:val="00A65AD6"/>
    <w:rsid w:val="00A67BB7"/>
    <w:rsid w:val="00A85A70"/>
    <w:rsid w:val="00A86860"/>
    <w:rsid w:val="00A86E0B"/>
    <w:rsid w:val="00AA1563"/>
    <w:rsid w:val="00AC3DF7"/>
    <w:rsid w:val="00AC467D"/>
    <w:rsid w:val="00AE29D3"/>
    <w:rsid w:val="00AE2E9C"/>
    <w:rsid w:val="00AF43CA"/>
    <w:rsid w:val="00AF4FB3"/>
    <w:rsid w:val="00AF582A"/>
    <w:rsid w:val="00AF5F93"/>
    <w:rsid w:val="00B0412B"/>
    <w:rsid w:val="00B15396"/>
    <w:rsid w:val="00B163ED"/>
    <w:rsid w:val="00B2322C"/>
    <w:rsid w:val="00B41B79"/>
    <w:rsid w:val="00B76DE8"/>
    <w:rsid w:val="00B77DE8"/>
    <w:rsid w:val="00B9102F"/>
    <w:rsid w:val="00B92FAF"/>
    <w:rsid w:val="00BB098E"/>
    <w:rsid w:val="00BB5B2B"/>
    <w:rsid w:val="00BB7987"/>
    <w:rsid w:val="00BC0F22"/>
    <w:rsid w:val="00BD0423"/>
    <w:rsid w:val="00BD2FE2"/>
    <w:rsid w:val="00BD64ED"/>
    <w:rsid w:val="00BD7BC3"/>
    <w:rsid w:val="00BE2A90"/>
    <w:rsid w:val="00BF7E7B"/>
    <w:rsid w:val="00C05505"/>
    <w:rsid w:val="00C12364"/>
    <w:rsid w:val="00C23368"/>
    <w:rsid w:val="00C713D4"/>
    <w:rsid w:val="00C71D42"/>
    <w:rsid w:val="00C735DE"/>
    <w:rsid w:val="00C83DF6"/>
    <w:rsid w:val="00C90B97"/>
    <w:rsid w:val="00C91647"/>
    <w:rsid w:val="00CB63CF"/>
    <w:rsid w:val="00CB658E"/>
    <w:rsid w:val="00CC10C4"/>
    <w:rsid w:val="00CD6398"/>
    <w:rsid w:val="00CE1358"/>
    <w:rsid w:val="00CE2F7F"/>
    <w:rsid w:val="00CF46AE"/>
    <w:rsid w:val="00D07398"/>
    <w:rsid w:val="00D1604F"/>
    <w:rsid w:val="00D17868"/>
    <w:rsid w:val="00D33EB2"/>
    <w:rsid w:val="00D37F63"/>
    <w:rsid w:val="00D41437"/>
    <w:rsid w:val="00D41795"/>
    <w:rsid w:val="00D71ED1"/>
    <w:rsid w:val="00D87684"/>
    <w:rsid w:val="00D87687"/>
    <w:rsid w:val="00D9084E"/>
    <w:rsid w:val="00D92F64"/>
    <w:rsid w:val="00D97594"/>
    <w:rsid w:val="00DB1A9B"/>
    <w:rsid w:val="00DB1BF6"/>
    <w:rsid w:val="00DB6362"/>
    <w:rsid w:val="00DB6ADE"/>
    <w:rsid w:val="00DD5094"/>
    <w:rsid w:val="00DE2A17"/>
    <w:rsid w:val="00E06447"/>
    <w:rsid w:val="00E13E57"/>
    <w:rsid w:val="00E27C58"/>
    <w:rsid w:val="00E521D1"/>
    <w:rsid w:val="00E649BF"/>
    <w:rsid w:val="00E76614"/>
    <w:rsid w:val="00E911C8"/>
    <w:rsid w:val="00E972A1"/>
    <w:rsid w:val="00EA04E5"/>
    <w:rsid w:val="00EC46E3"/>
    <w:rsid w:val="00EC4E13"/>
    <w:rsid w:val="00ED2C08"/>
    <w:rsid w:val="00ED743E"/>
    <w:rsid w:val="00ED7DDB"/>
    <w:rsid w:val="00EF7AFC"/>
    <w:rsid w:val="00F0448C"/>
    <w:rsid w:val="00F050E6"/>
    <w:rsid w:val="00F07236"/>
    <w:rsid w:val="00F113E1"/>
    <w:rsid w:val="00F1235D"/>
    <w:rsid w:val="00F367D1"/>
    <w:rsid w:val="00F42BE3"/>
    <w:rsid w:val="00F52FBC"/>
    <w:rsid w:val="00F52FED"/>
    <w:rsid w:val="00F57B23"/>
    <w:rsid w:val="00F661DD"/>
    <w:rsid w:val="00F718B6"/>
    <w:rsid w:val="00F77122"/>
    <w:rsid w:val="00F83100"/>
    <w:rsid w:val="00F94742"/>
    <w:rsid w:val="00F95B98"/>
    <w:rsid w:val="00FB7E55"/>
    <w:rsid w:val="00FC3F73"/>
    <w:rsid w:val="00FC4FF9"/>
    <w:rsid w:val="00FC7CE4"/>
    <w:rsid w:val="00FD06C7"/>
    <w:rsid w:val="00FD61E8"/>
    <w:rsid w:val="00FD73C7"/>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F5BE"/>
  <w15:docId w15:val="{48C880CF-4B35-4E06-AC69-3FE8C057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CA3"/>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2CA3"/>
    <w:pPr>
      <w:tabs>
        <w:tab w:val="clear" w:pos="1440"/>
        <w:tab w:val="center" w:pos="4320"/>
        <w:tab w:val="right" w:pos="8640"/>
      </w:tabs>
    </w:pPr>
  </w:style>
  <w:style w:type="character" w:customStyle="1" w:styleId="HeaderChar">
    <w:name w:val="Header Char"/>
    <w:basedOn w:val="DefaultParagraphFont"/>
    <w:link w:val="Header"/>
    <w:rsid w:val="00682CA3"/>
    <w:rPr>
      <w:rFonts w:ascii="Times New Roman" w:eastAsia="Times New Roman" w:hAnsi="Times New Roman" w:cs="Times New Roman"/>
      <w:noProof/>
      <w:sz w:val="26"/>
      <w:szCs w:val="26"/>
    </w:rPr>
  </w:style>
  <w:style w:type="character" w:styleId="PageNumber">
    <w:name w:val="page number"/>
    <w:basedOn w:val="DefaultParagraphFont"/>
    <w:rsid w:val="00682CA3"/>
  </w:style>
  <w:style w:type="paragraph" w:styleId="Footer">
    <w:name w:val="footer"/>
    <w:basedOn w:val="Normal"/>
    <w:link w:val="FooterChar"/>
    <w:uiPriority w:val="99"/>
    <w:unhideWhenUsed/>
    <w:rsid w:val="00E27C58"/>
    <w:pPr>
      <w:tabs>
        <w:tab w:val="clear" w:pos="1440"/>
        <w:tab w:val="center" w:pos="4680"/>
        <w:tab w:val="right" w:pos="9360"/>
      </w:tabs>
    </w:pPr>
  </w:style>
  <w:style w:type="character" w:customStyle="1" w:styleId="FooterChar">
    <w:name w:val="Footer Char"/>
    <w:basedOn w:val="DefaultParagraphFont"/>
    <w:link w:val="Footer"/>
    <w:uiPriority w:val="99"/>
    <w:rsid w:val="00E27C58"/>
    <w:rPr>
      <w:rFonts w:ascii="Times New Roman" w:eastAsia="Times New Roman" w:hAnsi="Times New Roman" w:cs="Times New Roman"/>
      <w:noProof/>
      <w:sz w:val="26"/>
      <w:szCs w:val="26"/>
    </w:rPr>
  </w:style>
  <w:style w:type="paragraph" w:styleId="ListParagraph">
    <w:name w:val="List Paragraph"/>
    <w:basedOn w:val="Normal"/>
    <w:uiPriority w:val="34"/>
    <w:qFormat/>
    <w:rsid w:val="003026D9"/>
    <w:pPr>
      <w:ind w:left="720"/>
      <w:contextualSpacing/>
    </w:pPr>
  </w:style>
  <w:style w:type="character" w:styleId="Hyperlink">
    <w:name w:val="Hyperlink"/>
    <w:basedOn w:val="DefaultParagraphFont"/>
    <w:uiPriority w:val="99"/>
    <w:unhideWhenUsed/>
    <w:rsid w:val="000A37A7"/>
    <w:rPr>
      <w:color w:val="0000FF" w:themeColor="hyperlink"/>
      <w:u w:val="single"/>
    </w:rPr>
  </w:style>
  <w:style w:type="paragraph" w:styleId="BalloonText">
    <w:name w:val="Balloon Text"/>
    <w:basedOn w:val="Normal"/>
    <w:link w:val="BalloonTextChar"/>
    <w:uiPriority w:val="99"/>
    <w:semiHidden/>
    <w:unhideWhenUsed/>
    <w:rsid w:val="00783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0D9"/>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36885">
      <w:bodyDiv w:val="1"/>
      <w:marLeft w:val="0"/>
      <w:marRight w:val="0"/>
      <w:marTop w:val="0"/>
      <w:marBottom w:val="0"/>
      <w:divBdr>
        <w:top w:val="none" w:sz="0" w:space="0" w:color="auto"/>
        <w:left w:val="none" w:sz="0" w:space="0" w:color="auto"/>
        <w:bottom w:val="none" w:sz="0" w:space="0" w:color="auto"/>
        <w:right w:val="none" w:sz="0" w:space="0" w:color="auto"/>
      </w:divBdr>
    </w:div>
    <w:div w:id="19962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6275-1A79-4E25-8F95-8CED2606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Miona Stankovic</dc:creator>
  <cp:lastModifiedBy>Mladen Mladenović</cp:lastModifiedBy>
  <cp:revision>29</cp:revision>
  <cp:lastPrinted>2025-05-23T06:51:00Z</cp:lastPrinted>
  <dcterms:created xsi:type="dcterms:W3CDTF">2025-06-10T10:15:00Z</dcterms:created>
  <dcterms:modified xsi:type="dcterms:W3CDTF">2025-07-03T07:47:00Z</dcterms:modified>
</cp:coreProperties>
</file>